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bottom w:w="794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</w:tblGrid>
      <w:tr w:rsidR="00022458" w14:paraId="5D2BD129" w14:textId="77777777" w:rsidTr="00F72827">
        <w:trPr>
          <w:trHeight w:hRule="exact" w:val="1814"/>
        </w:trPr>
        <w:tc>
          <w:tcPr>
            <w:tcW w:w="7371" w:type="dxa"/>
            <w:vAlign w:val="bottom"/>
          </w:tcPr>
          <w:p w14:paraId="6FB8B9C3" w14:textId="2B7E0924" w:rsidR="00022458" w:rsidRPr="00734B65" w:rsidRDefault="002B01F6" w:rsidP="00022458">
            <w:pPr>
              <w:pStyle w:val="Title"/>
            </w:pPr>
            <w:r>
              <w:t>The Murray Wyat</w:t>
            </w:r>
            <w:r w:rsidR="004B64ED">
              <w:t>t</w:t>
            </w:r>
            <w:r>
              <w:t xml:space="preserve"> Award</w:t>
            </w:r>
          </w:p>
          <w:p w14:paraId="1CBB6C06" w14:textId="066E2D6A" w:rsidR="00022458" w:rsidRDefault="002B01F6" w:rsidP="00022458">
            <w:pPr>
              <w:pStyle w:val="Subtitle"/>
            </w:pPr>
            <w:r>
              <w:t xml:space="preserve">Nomination Form </w:t>
            </w:r>
          </w:p>
        </w:tc>
      </w:tr>
    </w:tbl>
    <w:p w14:paraId="7503E776" w14:textId="77777777" w:rsidR="005446A8" w:rsidRPr="003A6281" w:rsidRDefault="005446A8" w:rsidP="003A6281">
      <w:pPr>
        <w:spacing w:before="0" w:after="0"/>
        <w:rPr>
          <w:sz w:val="2"/>
          <w:szCs w:val="2"/>
        </w:rPr>
      </w:pPr>
    </w:p>
    <w:p w14:paraId="31D38457" w14:textId="77777777" w:rsidR="003B7348" w:rsidRDefault="003B7348" w:rsidP="003B7348">
      <w:pPr>
        <w:sectPr w:rsidR="003B7348" w:rsidSect="008E1536">
          <w:headerReference w:type="default" r:id="rId8"/>
          <w:footerReference w:type="default" r:id="rId9"/>
          <w:pgSz w:w="11906" w:h="16838" w:code="9"/>
          <w:pgMar w:top="737" w:right="964" w:bottom="1701" w:left="964" w:header="737" w:footer="680" w:gutter="0"/>
          <w:cols w:space="708"/>
          <w:docGrid w:linePitch="360"/>
        </w:sectPr>
      </w:pPr>
    </w:p>
    <w:p w14:paraId="48EE2B85" w14:textId="77777777" w:rsidR="008E1536" w:rsidRDefault="008E1536" w:rsidP="008E1536">
      <w:pPr>
        <w:spacing w:before="0" w:after="0"/>
      </w:pPr>
      <w:r>
        <w:t>The Murray Wyatt Award is an award established in memory of Murray Wyatt FCPA, who passed away unexpectedly on Friday, 23 July 2021.</w:t>
      </w:r>
    </w:p>
    <w:p w14:paraId="7408691A" w14:textId="77777777" w:rsidR="008E1536" w:rsidRDefault="008E1536" w:rsidP="008E1536">
      <w:pPr>
        <w:spacing w:before="0" w:after="0"/>
      </w:pPr>
    </w:p>
    <w:p w14:paraId="01B4F7D8" w14:textId="77777777" w:rsidR="008E1536" w:rsidRDefault="008E1536" w:rsidP="008E1536">
      <w:pPr>
        <w:spacing w:before="0" w:after="0"/>
      </w:pPr>
      <w:r>
        <w:t>Murray was a strong advocate for CPA Australia members and more broadly, the accounting profession.  In particular, he took an active role in mentoring the next generation of public practitioners, with a forward-looking mindset to be ready for the next opportunity or challenge the public practice community may face.</w:t>
      </w:r>
    </w:p>
    <w:p w14:paraId="1694D471" w14:textId="77777777" w:rsidR="008E1536" w:rsidRDefault="008E1536" w:rsidP="008E1536">
      <w:pPr>
        <w:spacing w:before="0" w:after="0"/>
      </w:pPr>
    </w:p>
    <w:p w14:paraId="66A6A4A7" w14:textId="0CED9807" w:rsidR="008E1536" w:rsidRDefault="008E1536" w:rsidP="008E1536">
      <w:pPr>
        <w:spacing w:before="0" w:after="0"/>
      </w:pPr>
      <w:r>
        <w:t>This award is designed to recognise a public practitioner</w:t>
      </w:r>
      <w:r w:rsidR="00D506F4">
        <w:t xml:space="preserve"> in Australia or New Zealand</w:t>
      </w:r>
      <w:r>
        <w:t xml:space="preserve"> early in their career who displays Murray’s key characteristics of innovation, a progressive mindset and importantly being an advocate for their public practice community.  </w:t>
      </w:r>
    </w:p>
    <w:p w14:paraId="220794F4" w14:textId="77777777" w:rsidR="008E1536" w:rsidRDefault="008E1536" w:rsidP="008E1536">
      <w:pPr>
        <w:spacing w:before="0" w:after="0"/>
      </w:pPr>
    </w:p>
    <w:p w14:paraId="193D2DF9" w14:textId="4167625D" w:rsidR="002B01F6" w:rsidRDefault="008E1536" w:rsidP="008E1536">
      <w:pPr>
        <w:spacing w:before="0" w:after="0"/>
      </w:pPr>
      <w:r>
        <w:t>The Murray Wyatt award will be awarded on an annual basis, decided by the Chairs of the Divisional Public Practice Committee</w:t>
      </w:r>
      <w:r w:rsidR="004B64ED">
        <w:t>s</w:t>
      </w:r>
      <w:r w:rsidR="00D506F4">
        <w:t xml:space="preserve"> in Australia and New Zealand</w:t>
      </w:r>
      <w:r>
        <w:t>.</w:t>
      </w:r>
    </w:p>
    <w:p w14:paraId="468A1704" w14:textId="77777777" w:rsidR="00D506F4" w:rsidRPr="00636BBC" w:rsidRDefault="00D506F4" w:rsidP="00D506F4">
      <w:pPr>
        <w:pStyle w:val="Heading2"/>
      </w:pPr>
      <w:r w:rsidRPr="00636BBC">
        <w:t xml:space="preserve">Eligibility for Award </w:t>
      </w:r>
    </w:p>
    <w:p w14:paraId="4107B192" w14:textId="77777777" w:rsidR="00D506F4" w:rsidRPr="00E23BF3" w:rsidRDefault="00D506F4" w:rsidP="00D506F4">
      <w:r>
        <w:t>The following criteria must be met by a member to be eligible for nomination for this award:</w:t>
      </w:r>
    </w:p>
    <w:p w14:paraId="5F341237" w14:textId="2D4FBF9F" w:rsidR="00D506F4" w:rsidRPr="00636BBC" w:rsidRDefault="00D506F4" w:rsidP="00D506F4">
      <w:pPr>
        <w:pStyle w:val="NormalExtraReturn"/>
        <w:numPr>
          <w:ilvl w:val="0"/>
          <w:numId w:val="38"/>
        </w:numPr>
        <w:spacing w:before="120" w:after="120"/>
        <w:rPr>
          <w:rFonts w:asciiTheme="minorHAnsi" w:eastAsiaTheme="minorHAnsi" w:hAnsiTheme="minorHAnsi"/>
          <w:color w:val="090D46" w:themeColor="text1"/>
          <w:sz w:val="22"/>
          <w:szCs w:val="22"/>
        </w:rPr>
      </w:pPr>
      <w:r w:rsidRPr="00636BBC">
        <w:rPr>
          <w:rFonts w:asciiTheme="minorHAnsi" w:eastAsiaTheme="minorHAnsi" w:hAnsiTheme="minorHAnsi"/>
          <w:color w:val="090D46" w:themeColor="text1"/>
          <w:sz w:val="22"/>
          <w:szCs w:val="22"/>
        </w:rPr>
        <w:t>Member with a</w:t>
      </w:r>
      <w:r w:rsidR="00CD5698">
        <w:rPr>
          <w:rFonts w:asciiTheme="minorHAnsi" w:eastAsiaTheme="minorHAnsi" w:hAnsiTheme="minorHAnsi"/>
          <w:color w:val="090D46" w:themeColor="text1"/>
          <w:sz w:val="22"/>
          <w:szCs w:val="22"/>
        </w:rPr>
        <w:t>n Associate (ASA) or</w:t>
      </w:r>
      <w:r w:rsidRPr="00636BBC">
        <w:rPr>
          <w:rFonts w:asciiTheme="minorHAnsi" w:eastAsiaTheme="minorHAnsi" w:hAnsiTheme="minorHAnsi"/>
          <w:color w:val="090D46" w:themeColor="text1"/>
          <w:sz w:val="22"/>
          <w:szCs w:val="22"/>
        </w:rPr>
        <w:t xml:space="preserve"> CPA designation</w:t>
      </w:r>
    </w:p>
    <w:p w14:paraId="6BABC290" w14:textId="77777777" w:rsidR="00D506F4" w:rsidRPr="00636BBC" w:rsidRDefault="00D506F4" w:rsidP="00D506F4">
      <w:pPr>
        <w:pStyle w:val="NormalExtraReturn"/>
        <w:numPr>
          <w:ilvl w:val="0"/>
          <w:numId w:val="38"/>
        </w:numPr>
        <w:spacing w:before="120" w:after="120"/>
        <w:rPr>
          <w:rFonts w:asciiTheme="minorHAnsi" w:eastAsiaTheme="minorHAnsi" w:hAnsiTheme="minorHAnsi"/>
          <w:color w:val="090D46" w:themeColor="text1"/>
          <w:sz w:val="22"/>
          <w:szCs w:val="22"/>
        </w:rPr>
      </w:pPr>
      <w:r w:rsidRPr="00636BBC">
        <w:rPr>
          <w:rFonts w:asciiTheme="minorHAnsi" w:eastAsiaTheme="minorHAnsi" w:hAnsiTheme="minorHAnsi"/>
          <w:color w:val="090D46" w:themeColor="text1"/>
          <w:sz w:val="22"/>
          <w:szCs w:val="22"/>
        </w:rPr>
        <w:t>Must be an employer in public practice holding a Public Practice Certificate or an employee working in public practice</w:t>
      </w:r>
    </w:p>
    <w:p w14:paraId="3753EE72" w14:textId="77777777" w:rsidR="00D506F4" w:rsidRDefault="00D506F4" w:rsidP="00D506F4">
      <w:pPr>
        <w:pStyle w:val="NormalExtraReturn"/>
        <w:numPr>
          <w:ilvl w:val="0"/>
          <w:numId w:val="38"/>
        </w:numPr>
        <w:spacing w:before="120" w:after="120"/>
        <w:rPr>
          <w:rFonts w:asciiTheme="minorHAnsi" w:eastAsiaTheme="minorHAnsi" w:hAnsiTheme="minorHAnsi"/>
          <w:color w:val="090D46" w:themeColor="text1"/>
          <w:sz w:val="22"/>
          <w:szCs w:val="22"/>
        </w:rPr>
      </w:pPr>
      <w:r w:rsidRPr="00636BBC">
        <w:rPr>
          <w:rFonts w:asciiTheme="minorHAnsi" w:eastAsiaTheme="minorHAnsi" w:hAnsiTheme="minorHAnsi"/>
          <w:color w:val="090D46" w:themeColor="text1"/>
          <w:sz w:val="22"/>
          <w:szCs w:val="22"/>
        </w:rPr>
        <w:t>Between two to five years of public practice experience</w:t>
      </w:r>
    </w:p>
    <w:p w14:paraId="29EF670E" w14:textId="77777777" w:rsidR="00D506F4" w:rsidRPr="00636BBC" w:rsidRDefault="00D506F4" w:rsidP="00D506F4">
      <w:pPr>
        <w:pStyle w:val="NormalExtraReturn"/>
        <w:numPr>
          <w:ilvl w:val="0"/>
          <w:numId w:val="38"/>
        </w:numPr>
        <w:spacing w:before="120" w:after="120"/>
        <w:rPr>
          <w:rFonts w:asciiTheme="minorHAnsi" w:eastAsiaTheme="minorHAnsi" w:hAnsiTheme="minorHAnsi"/>
          <w:color w:val="090D46" w:themeColor="text1"/>
          <w:sz w:val="22"/>
          <w:szCs w:val="22"/>
        </w:rPr>
      </w:pPr>
      <w:r>
        <w:rPr>
          <w:rFonts w:asciiTheme="minorHAnsi" w:eastAsiaTheme="minorHAnsi" w:hAnsiTheme="minorHAnsi"/>
          <w:color w:val="090D46" w:themeColor="text1"/>
          <w:sz w:val="22"/>
          <w:szCs w:val="22"/>
        </w:rPr>
        <w:t>Reside in Australia or New Zealand</w:t>
      </w:r>
    </w:p>
    <w:p w14:paraId="60513D2E" w14:textId="77777777" w:rsidR="00D506F4" w:rsidRDefault="00D506F4" w:rsidP="00D506F4">
      <w:pPr>
        <w:pStyle w:val="NormalExtraReturn"/>
        <w:numPr>
          <w:ilvl w:val="0"/>
          <w:numId w:val="38"/>
        </w:numPr>
        <w:spacing w:before="120" w:after="0"/>
        <w:ind w:left="714" w:hanging="357"/>
        <w:rPr>
          <w:rFonts w:asciiTheme="minorHAnsi" w:eastAsiaTheme="minorHAnsi" w:hAnsiTheme="minorHAnsi"/>
          <w:color w:val="090D46" w:themeColor="text1"/>
          <w:sz w:val="22"/>
          <w:szCs w:val="22"/>
        </w:rPr>
      </w:pPr>
      <w:r w:rsidRPr="00636BBC">
        <w:rPr>
          <w:rFonts w:asciiTheme="minorHAnsi" w:eastAsiaTheme="minorHAnsi" w:hAnsiTheme="minorHAnsi"/>
          <w:color w:val="090D46" w:themeColor="text1"/>
          <w:sz w:val="22"/>
          <w:szCs w:val="22"/>
        </w:rPr>
        <w:t>Member in good standing.</w:t>
      </w:r>
    </w:p>
    <w:p w14:paraId="27A4F749" w14:textId="77777777" w:rsidR="00D506F4" w:rsidRPr="00636BBC" w:rsidRDefault="00D506F4" w:rsidP="00D506F4">
      <w:pPr>
        <w:pStyle w:val="NormalExtraReturn"/>
        <w:spacing w:after="0"/>
        <w:ind w:left="714"/>
        <w:rPr>
          <w:rFonts w:asciiTheme="minorHAnsi" w:eastAsiaTheme="minorHAnsi" w:hAnsiTheme="minorHAnsi"/>
          <w:color w:val="090D46" w:themeColor="text1"/>
          <w:sz w:val="22"/>
          <w:szCs w:val="22"/>
        </w:rPr>
      </w:pPr>
    </w:p>
    <w:p w14:paraId="2E37509F" w14:textId="77777777" w:rsidR="00D506F4" w:rsidRDefault="00D506F4" w:rsidP="00D506F4">
      <w:r>
        <w:t>In addition to the above eligibility statements, nominations must also meet one or both of the following criteria:</w:t>
      </w:r>
    </w:p>
    <w:p w14:paraId="1B1CB403" w14:textId="77777777" w:rsidR="00D506F4" w:rsidRDefault="00D506F4" w:rsidP="00D506F4">
      <w:pPr>
        <w:pStyle w:val="ListParagraph"/>
        <w:numPr>
          <w:ilvl w:val="0"/>
          <w:numId w:val="39"/>
        </w:numPr>
        <w:spacing w:before="120" w:after="120"/>
        <w:contextualSpacing w:val="0"/>
      </w:pPr>
      <w:r>
        <w:t xml:space="preserve">A member who has initiated or pursued initiatives that embody and display a passion for being innovative and progressive through their work, engagement with clients, and / or  </w:t>
      </w:r>
    </w:p>
    <w:p w14:paraId="37329F2C" w14:textId="2057698F" w:rsidR="00D506F4" w:rsidRDefault="00D506F4" w:rsidP="00E470AB">
      <w:pPr>
        <w:pStyle w:val="ListParagraph"/>
        <w:numPr>
          <w:ilvl w:val="0"/>
          <w:numId w:val="39"/>
        </w:numPr>
        <w:spacing w:before="120"/>
        <w:ind w:left="714" w:hanging="357"/>
        <w:contextualSpacing w:val="0"/>
      </w:pPr>
      <w:r>
        <w:t>A member who has made a notable contribution through broader initiatives in the public practice community which has produced a positive impact.</w:t>
      </w:r>
    </w:p>
    <w:p w14:paraId="54794D51" w14:textId="77777777" w:rsidR="00E470AB" w:rsidRDefault="00E470AB" w:rsidP="00E470AB">
      <w:pPr>
        <w:pStyle w:val="ListParagraph"/>
        <w:ind w:left="714"/>
        <w:contextualSpacing w:val="0"/>
      </w:pPr>
    </w:p>
    <w:p w14:paraId="6188FEBC" w14:textId="0CE1EE4D" w:rsidR="002B01F6" w:rsidRDefault="002B01F6" w:rsidP="002B01F6">
      <w:pPr>
        <w:pStyle w:val="Heading2"/>
      </w:pPr>
      <w:r>
        <w:t>How to complete this form</w:t>
      </w:r>
    </w:p>
    <w:p w14:paraId="5B196EEA" w14:textId="02A1A0A2" w:rsidR="002B01F6" w:rsidRDefault="008E1536" w:rsidP="008E1536">
      <w:pPr>
        <w:spacing w:before="0" w:after="0"/>
      </w:pPr>
      <w:r>
        <w:t>Please complete the following f</w:t>
      </w:r>
      <w:r w:rsidR="002B01F6">
        <w:t>orm and submit along with relevant supporting documentation.</w:t>
      </w:r>
    </w:p>
    <w:p w14:paraId="047FA257" w14:textId="77777777" w:rsidR="002B01F6" w:rsidRDefault="002B01F6" w:rsidP="002B01F6">
      <w:pPr>
        <w:spacing w:before="0" w:after="0"/>
      </w:pPr>
    </w:p>
    <w:p w14:paraId="7141BB9C" w14:textId="665FBEA3" w:rsidR="002B01F6" w:rsidRDefault="008E1536" w:rsidP="002B01F6">
      <w:pPr>
        <w:spacing w:before="0" w:after="0"/>
      </w:pPr>
      <w:r>
        <w:t>Please email the completed form and supporting documentation by 30 June</w:t>
      </w:r>
      <w:r w:rsidR="00D506F4">
        <w:t xml:space="preserve"> 2022</w:t>
      </w:r>
      <w:r>
        <w:t xml:space="preserve"> to </w:t>
      </w:r>
      <w:hyperlink r:id="rId10" w:history="1">
        <w:r w:rsidRPr="005531B1">
          <w:rPr>
            <w:rStyle w:val="Hyperlink"/>
          </w:rPr>
          <w:t>murraywyattaward@cpaaustralia.com.au</w:t>
        </w:r>
      </w:hyperlink>
      <w:r>
        <w:rPr>
          <w:rStyle w:val="Hyperlink"/>
        </w:rPr>
        <w:t xml:space="preserve"> </w:t>
      </w:r>
    </w:p>
    <w:p w14:paraId="70D6B47C" w14:textId="387A3F34" w:rsidR="002B01F6" w:rsidRDefault="002B01F6">
      <w:r>
        <w:br w:type="page"/>
      </w:r>
    </w:p>
    <w:p w14:paraId="44D76F14" w14:textId="3C63FE58" w:rsidR="002B01F6" w:rsidRDefault="002B01F6" w:rsidP="002B01F6">
      <w:pPr>
        <w:pStyle w:val="Heading1"/>
      </w:pPr>
      <w:r>
        <w:lastRenderedPageBreak/>
        <w:t xml:space="preserve">The Murray Wyatt Nomination Form </w:t>
      </w:r>
    </w:p>
    <w:tbl>
      <w:tblPr>
        <w:tblStyle w:val="RACVTabl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5"/>
        <w:gridCol w:w="6854"/>
      </w:tblGrid>
      <w:tr w:rsidR="002B01F6" w14:paraId="14CE2438" w14:textId="77777777" w:rsidTr="00D50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75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C43FC17" w14:textId="205ECE2A" w:rsidR="002B01F6" w:rsidRDefault="00B16ADA" w:rsidP="002B01F6">
            <w:pPr>
              <w:pStyle w:val="ListBullet"/>
              <w:numPr>
                <w:ilvl w:val="0"/>
                <w:numId w:val="0"/>
              </w:numPr>
            </w:pPr>
            <w:r>
              <w:t>Date</w:t>
            </w:r>
          </w:p>
        </w:tc>
        <w:tc>
          <w:tcPr>
            <w:tcW w:w="68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2AECE1" w14:textId="77777777" w:rsidR="002B01F6" w:rsidRDefault="002B01F6" w:rsidP="002B01F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16ADA" w14:paraId="77AB830D" w14:textId="77777777" w:rsidTr="00D5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4" w:type="dxa"/>
            <w:gridSpan w:val="2"/>
          </w:tcPr>
          <w:p w14:paraId="7FFB84DC" w14:textId="5255C91A" w:rsidR="00B16ADA" w:rsidRPr="00B16ADA" w:rsidRDefault="00B16ADA" w:rsidP="002B01F6">
            <w:pPr>
              <w:pStyle w:val="ListBullet"/>
              <w:numPr>
                <w:ilvl w:val="0"/>
                <w:numId w:val="0"/>
              </w:numPr>
            </w:pPr>
            <w:r>
              <w:t>Name of Nominee</w:t>
            </w:r>
          </w:p>
        </w:tc>
        <w:tc>
          <w:tcPr>
            <w:tcW w:w="6854" w:type="dxa"/>
          </w:tcPr>
          <w:p w14:paraId="6F24F3D7" w14:textId="77777777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2B01F6" w14:paraId="2F3F6F91" w14:textId="77777777" w:rsidTr="00D506F4">
        <w:tc>
          <w:tcPr>
            <w:tcW w:w="2754" w:type="dxa"/>
            <w:gridSpan w:val="2"/>
          </w:tcPr>
          <w:p w14:paraId="43503FD3" w14:textId="13B8ABA3" w:rsidR="002B01F6" w:rsidRDefault="00B16ADA" w:rsidP="002B01F6">
            <w:pPr>
              <w:pStyle w:val="ListBullet"/>
              <w:numPr>
                <w:ilvl w:val="0"/>
                <w:numId w:val="0"/>
              </w:numPr>
            </w:pPr>
            <w:r w:rsidRPr="00B16ADA">
              <w:t>Name of nominator (if applicable)</w:t>
            </w:r>
          </w:p>
        </w:tc>
        <w:tc>
          <w:tcPr>
            <w:tcW w:w="6854" w:type="dxa"/>
          </w:tcPr>
          <w:p w14:paraId="78AD666E" w14:textId="77777777" w:rsidR="002B01F6" w:rsidRDefault="002B01F6" w:rsidP="002B01F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D506F4" w14:paraId="46918C3D" w14:textId="77777777" w:rsidTr="00D5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4" w:type="dxa"/>
            <w:gridSpan w:val="2"/>
          </w:tcPr>
          <w:p w14:paraId="78064746" w14:textId="2DBDE358" w:rsidR="00D506F4" w:rsidRPr="00B16ADA" w:rsidRDefault="00D506F4" w:rsidP="002B01F6">
            <w:pPr>
              <w:pStyle w:val="ListBullet"/>
              <w:numPr>
                <w:ilvl w:val="0"/>
                <w:numId w:val="0"/>
              </w:numPr>
            </w:pPr>
            <w:r>
              <w:t>CPA Australia member number (if known)</w:t>
            </w:r>
          </w:p>
        </w:tc>
        <w:tc>
          <w:tcPr>
            <w:tcW w:w="6854" w:type="dxa"/>
          </w:tcPr>
          <w:p w14:paraId="23E941E4" w14:textId="77777777" w:rsidR="00D506F4" w:rsidRDefault="00D506F4" w:rsidP="002B01F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16ADA" w14:paraId="2C268671" w14:textId="77777777" w:rsidTr="00D506F4">
        <w:tc>
          <w:tcPr>
            <w:tcW w:w="2754" w:type="dxa"/>
            <w:gridSpan w:val="2"/>
            <w:vAlign w:val="top"/>
          </w:tcPr>
          <w:p w14:paraId="2FA7CCD7" w14:textId="4A390A61" w:rsidR="00B16ADA" w:rsidRDefault="00B16ADA" w:rsidP="00B16ADA">
            <w:pPr>
              <w:pStyle w:val="ListBullet"/>
              <w:numPr>
                <w:ilvl w:val="0"/>
                <w:numId w:val="0"/>
              </w:numPr>
            </w:pPr>
            <w:r w:rsidRPr="00FC76B0">
              <w:t>CPA designation of nominee/applicant</w:t>
            </w:r>
            <w:r w:rsidR="00CD5698">
              <w:t xml:space="preserve"> (ASA or CPA)</w:t>
            </w:r>
          </w:p>
        </w:tc>
        <w:tc>
          <w:tcPr>
            <w:tcW w:w="6854" w:type="dxa"/>
          </w:tcPr>
          <w:p w14:paraId="536A32AA" w14:textId="77777777" w:rsidR="00B16ADA" w:rsidRDefault="00B16ADA" w:rsidP="00B16ADA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16ADA" w14:paraId="7B552F83" w14:textId="77777777" w:rsidTr="00D5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754" w:type="dxa"/>
            <w:gridSpan w:val="2"/>
            <w:vAlign w:val="top"/>
          </w:tcPr>
          <w:p w14:paraId="5D0058FE" w14:textId="692A1259" w:rsidR="00B16ADA" w:rsidRDefault="00B16ADA" w:rsidP="00B16ADA">
            <w:pPr>
              <w:pStyle w:val="ListBullet"/>
              <w:numPr>
                <w:ilvl w:val="0"/>
                <w:numId w:val="0"/>
              </w:numPr>
            </w:pPr>
            <w:r w:rsidRPr="00FC76B0">
              <w:t>Status of nominee/applicant (please select as appropriate)</w:t>
            </w:r>
          </w:p>
        </w:tc>
        <w:tc>
          <w:tcPr>
            <w:tcW w:w="6854" w:type="dxa"/>
          </w:tcPr>
          <w:p w14:paraId="19A6A5AE" w14:textId="77777777" w:rsidR="00B16ADA" w:rsidRDefault="00B16ADA" w:rsidP="00B16ADA">
            <w:pPr>
              <w:rPr>
                <w:rFonts w:cs="Arial"/>
              </w:r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 Employer in public practice holding a Public Practice Certificate</w:t>
            </w:r>
          </w:p>
          <w:p w14:paraId="292ECBFE" w14:textId="77777777" w:rsidR="00B16ADA" w:rsidRDefault="00B16ADA" w:rsidP="00B16ADA">
            <w:pPr>
              <w:rPr>
                <w:rFonts w:cs="Arial"/>
              </w:rPr>
            </w:pPr>
          </w:p>
          <w:p w14:paraId="7162EE19" w14:textId="0354A991" w:rsidR="00B16ADA" w:rsidRDefault="00B16ADA" w:rsidP="00B16ADA">
            <w:pPr>
              <w:pStyle w:val="ListBullet"/>
              <w:numPr>
                <w:ilvl w:val="0"/>
                <w:numId w:val="0"/>
              </w:numPr>
            </w:pPr>
            <w:r>
              <w:rPr>
                <w:rFonts w:cs="Arial"/>
              </w:rPr>
              <w:sym w:font="Wingdings" w:char="F06F"/>
            </w:r>
            <w:r>
              <w:rPr>
                <w:rFonts w:cs="Arial"/>
              </w:rPr>
              <w:t xml:space="preserve"> Employee working in public practice</w:t>
            </w:r>
          </w:p>
        </w:tc>
      </w:tr>
      <w:tr w:rsidR="00B16ADA" w14:paraId="063EE212" w14:textId="77777777" w:rsidTr="00D506F4">
        <w:tc>
          <w:tcPr>
            <w:tcW w:w="2754" w:type="dxa"/>
            <w:gridSpan w:val="2"/>
            <w:vAlign w:val="top"/>
          </w:tcPr>
          <w:p w14:paraId="685106F8" w14:textId="42F8A93D" w:rsidR="00D506F4" w:rsidRDefault="00B16ADA" w:rsidP="00B16ADA">
            <w:pPr>
              <w:pStyle w:val="ListBullet"/>
              <w:numPr>
                <w:ilvl w:val="0"/>
                <w:numId w:val="0"/>
              </w:numPr>
            </w:pPr>
            <w:r w:rsidRPr="00B16ADA">
              <w:t>Nominee/applicant’s years of experience in public practice</w:t>
            </w:r>
          </w:p>
          <w:p w14:paraId="0E0CAD4D" w14:textId="5508E15B" w:rsidR="00D506F4" w:rsidRDefault="00D506F4" w:rsidP="00B16ADA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6854" w:type="dxa"/>
          </w:tcPr>
          <w:p w14:paraId="17612E6E" w14:textId="77777777" w:rsidR="00B16ADA" w:rsidRDefault="00B16ADA" w:rsidP="00B16ADA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B16ADA" w14:paraId="5F8D1DA9" w14:textId="77777777" w:rsidTr="00D5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08" w:type="dxa"/>
            <w:gridSpan w:val="3"/>
          </w:tcPr>
          <w:p w14:paraId="2448154F" w14:textId="0A6D1D89" w:rsidR="00B16ADA" w:rsidRDefault="00B16ADA" w:rsidP="00B16ADA">
            <w:pPr>
              <w:pStyle w:val="ListBullet"/>
              <w:numPr>
                <w:ilvl w:val="0"/>
                <w:numId w:val="0"/>
              </w:numPr>
              <w:spacing w:before="120" w:after="120"/>
            </w:pPr>
            <w:r>
              <w:t>Please outline the reasons for nomination.  Please note that in judging a nomination for the Award, the Selectio</w:t>
            </w:r>
            <w:r w:rsidR="004B64ED">
              <w:t xml:space="preserve">n </w:t>
            </w:r>
            <w:r>
              <w:t>Panel will consider the following criteria</w:t>
            </w:r>
            <w:r w:rsidR="004B64ED">
              <w:t>:</w:t>
            </w:r>
            <w:r>
              <w:t xml:space="preserve"> </w:t>
            </w:r>
          </w:p>
          <w:p w14:paraId="7BE5B1B7" w14:textId="1DEA83F5" w:rsidR="00B16ADA" w:rsidRDefault="00B16ADA" w:rsidP="00B16ADA">
            <w:pPr>
              <w:pStyle w:val="ListBullet"/>
              <w:numPr>
                <w:ilvl w:val="0"/>
                <w:numId w:val="34"/>
              </w:numPr>
              <w:spacing w:before="120" w:after="120"/>
            </w:pPr>
            <w:r>
              <w:t xml:space="preserve">A member who has initiated or pursued initiatives that embody and display a passion for being innovative and progressive through their work, engagement with clients, or  </w:t>
            </w:r>
          </w:p>
          <w:p w14:paraId="28C9C4BC" w14:textId="5245094E" w:rsidR="00B16ADA" w:rsidRDefault="00B16ADA" w:rsidP="00B16ADA">
            <w:pPr>
              <w:pStyle w:val="ListBullet"/>
              <w:numPr>
                <w:ilvl w:val="0"/>
                <w:numId w:val="34"/>
              </w:numPr>
              <w:spacing w:before="120" w:after="120"/>
            </w:pPr>
            <w:r>
              <w:t>A member who has made a notable contribution through broader initiatives in the public practice community which has produced a positive impact.</w:t>
            </w:r>
          </w:p>
        </w:tc>
      </w:tr>
      <w:tr w:rsidR="00B16ADA" w14:paraId="32ECA93C" w14:textId="77777777" w:rsidTr="00D506F4">
        <w:tc>
          <w:tcPr>
            <w:tcW w:w="9608" w:type="dxa"/>
            <w:gridSpan w:val="3"/>
          </w:tcPr>
          <w:p w14:paraId="51CE2A82" w14:textId="77777777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  <w:p w14:paraId="4CD1AB51" w14:textId="77777777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  <w:p w14:paraId="79E39825" w14:textId="31303F4F" w:rsidR="008E1536" w:rsidRDefault="008E1536" w:rsidP="002B01F6">
            <w:pPr>
              <w:pStyle w:val="ListBullet"/>
              <w:numPr>
                <w:ilvl w:val="0"/>
                <w:numId w:val="0"/>
              </w:numPr>
            </w:pPr>
          </w:p>
          <w:p w14:paraId="22F9871A" w14:textId="0ECB69E5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2CAA282C" w14:textId="40085FE3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1C534CED" w14:textId="6207DAF8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62684D02" w14:textId="4C267FB8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7BFE9D77" w14:textId="22832725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1C81851F" w14:textId="77777777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6EA968AC" w14:textId="0F90BCE3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  <w:p w14:paraId="3EAB048A" w14:textId="509E18EE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739BC55F" w14:textId="77777777" w:rsidR="00E470AB" w:rsidRDefault="00E470AB" w:rsidP="002B01F6">
            <w:pPr>
              <w:pStyle w:val="ListBullet"/>
              <w:numPr>
                <w:ilvl w:val="0"/>
                <w:numId w:val="0"/>
              </w:numPr>
            </w:pPr>
          </w:p>
          <w:p w14:paraId="3F4F091F" w14:textId="77777777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  <w:p w14:paraId="517D4B0E" w14:textId="77777777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  <w:p w14:paraId="0E490CA9" w14:textId="77777777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  <w:p w14:paraId="7E3ADAE6" w14:textId="55AAA356" w:rsidR="00B16ADA" w:rsidRDefault="00B16ADA" w:rsidP="002B01F6">
            <w:pPr>
              <w:pStyle w:val="ListBullet"/>
              <w:numPr>
                <w:ilvl w:val="0"/>
                <w:numId w:val="0"/>
              </w:numPr>
            </w:pPr>
          </w:p>
        </w:tc>
      </w:tr>
      <w:tr w:rsidR="00D506F4" w14:paraId="4A60DDF2" w14:textId="77777777" w:rsidTr="00D50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89" w:type="dxa"/>
          </w:tcPr>
          <w:p w14:paraId="23D2BFDA" w14:textId="38F0A8C2" w:rsidR="00D506F4" w:rsidRDefault="00D506F4" w:rsidP="002B01F6">
            <w:pPr>
              <w:pStyle w:val="ListBullet"/>
              <w:numPr>
                <w:ilvl w:val="0"/>
                <w:numId w:val="0"/>
              </w:numPr>
            </w:pPr>
            <w:r>
              <w:t>Signature</w:t>
            </w:r>
          </w:p>
        </w:tc>
        <w:tc>
          <w:tcPr>
            <w:tcW w:w="6919" w:type="dxa"/>
            <w:gridSpan w:val="2"/>
          </w:tcPr>
          <w:p w14:paraId="63623A3B" w14:textId="300C57AB" w:rsidR="00D506F4" w:rsidRDefault="00D506F4" w:rsidP="002B01F6">
            <w:pPr>
              <w:pStyle w:val="ListBullet"/>
              <w:numPr>
                <w:ilvl w:val="0"/>
                <w:numId w:val="0"/>
              </w:numPr>
            </w:pPr>
          </w:p>
        </w:tc>
      </w:tr>
    </w:tbl>
    <w:p w14:paraId="6B27FA80" w14:textId="77777777" w:rsidR="008E1536" w:rsidRDefault="008E1536" w:rsidP="00E470AB">
      <w:pPr>
        <w:pStyle w:val="ListBullet"/>
        <w:numPr>
          <w:ilvl w:val="0"/>
          <w:numId w:val="0"/>
        </w:numPr>
      </w:pPr>
    </w:p>
    <w:sectPr w:rsidR="008E1536" w:rsidSect="008E1536">
      <w:headerReference w:type="default" r:id="rId11"/>
      <w:footerReference w:type="default" r:id="rId12"/>
      <w:type w:val="continuous"/>
      <w:pgSz w:w="11906" w:h="16838" w:code="9"/>
      <w:pgMar w:top="1701" w:right="964" w:bottom="1701" w:left="96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B1E8" w14:textId="77777777" w:rsidR="00D82DC6" w:rsidRDefault="00D82DC6" w:rsidP="001D0AFC">
      <w:r>
        <w:separator/>
      </w:r>
    </w:p>
    <w:p w14:paraId="544704D2" w14:textId="77777777" w:rsidR="00D82DC6" w:rsidRDefault="00D82DC6"/>
    <w:p w14:paraId="4390C9BA" w14:textId="77777777" w:rsidR="00D82DC6" w:rsidRDefault="00D82DC6"/>
  </w:endnote>
  <w:endnote w:type="continuationSeparator" w:id="0">
    <w:p w14:paraId="69995489" w14:textId="77777777" w:rsidR="00D82DC6" w:rsidRDefault="00D82DC6" w:rsidP="001D0AFC">
      <w:r>
        <w:continuationSeparator/>
      </w:r>
    </w:p>
    <w:p w14:paraId="3A4CEBFA" w14:textId="77777777" w:rsidR="00D82DC6" w:rsidRDefault="00D82DC6"/>
    <w:p w14:paraId="3405B85A" w14:textId="77777777" w:rsidR="00D82DC6" w:rsidRDefault="00D82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567C" w14:textId="77777777" w:rsidR="001F3C37" w:rsidRDefault="001F3C37" w:rsidP="001F3C37">
    <w:pPr>
      <w:pStyle w:val="Foo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A92B0C4" wp14:editId="1894338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5600"/>
          <wp:effectExtent l="0" t="0" r="317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9883" w14:textId="77777777" w:rsidR="00E44E30" w:rsidRDefault="00E44E30" w:rsidP="00A16FBB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889CA91" wp14:editId="292CCE35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756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E566" w14:textId="77777777" w:rsidR="00D82DC6" w:rsidRDefault="00D82DC6" w:rsidP="001D0AFC"/>
  </w:footnote>
  <w:footnote w:type="continuationSeparator" w:id="0">
    <w:p w14:paraId="5AC22DDF" w14:textId="77777777" w:rsidR="00D82DC6" w:rsidRDefault="00D82DC6" w:rsidP="001D0AFC"/>
  </w:footnote>
  <w:footnote w:type="continuationNotice" w:id="1">
    <w:p w14:paraId="0B9710CA" w14:textId="77777777" w:rsidR="00D82DC6" w:rsidRDefault="00D82DC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90F8" w14:textId="77777777" w:rsidR="00A852B5" w:rsidRPr="00693244" w:rsidRDefault="00022458" w:rsidP="00693244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12D52A04" wp14:editId="16B9A24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998000"/>
          <wp:effectExtent l="0" t="0" r="3175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99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9A513" w14:textId="3586872D" w:rsidR="00D01F9B" w:rsidRPr="00693244" w:rsidRDefault="00D82DC6" w:rsidP="00693244">
    <w:pPr>
      <w:pStyle w:val="Header"/>
    </w:pPr>
    <w:r>
      <w:fldChar w:fldCharType="begin"/>
    </w:r>
    <w:r>
      <w:instrText xml:space="preserve"> STYLEREF  Title  \* MERGEFORMAT </w:instrText>
    </w:r>
    <w:r>
      <w:fldChar w:fldCharType="separate"/>
    </w:r>
    <w:r w:rsidR="00150853">
      <w:rPr>
        <w:noProof/>
      </w:rPr>
      <w:t>The Murray Wyatt Award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0EE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488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C23F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614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1E0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2C4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52D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EBA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F41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3AAE68A"/>
    <w:lvl w:ilvl="0">
      <w:start w:val="1"/>
      <w:numFmt w:val="bullet"/>
      <w:lvlText w:val="•"/>
      <w:lvlJc w:val="left"/>
      <w:pPr>
        <w:ind w:left="360" w:hanging="360"/>
      </w:pPr>
      <w:rPr>
        <w:rFonts w:ascii="Corbel" w:hAnsi="Corbel" w:hint="default"/>
        <w:color w:val="090D46" w:themeColor="accent1"/>
      </w:rPr>
    </w:lvl>
  </w:abstractNum>
  <w:abstractNum w:abstractNumId="10" w15:restartNumberingAfterBreak="0">
    <w:nsid w:val="061220F2"/>
    <w:multiLevelType w:val="hybridMultilevel"/>
    <w:tmpl w:val="716A49EE"/>
    <w:lvl w:ilvl="0" w:tplc="B4C6A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76C19"/>
    <w:multiLevelType w:val="hybridMultilevel"/>
    <w:tmpl w:val="11AAFE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F77E30"/>
    <w:multiLevelType w:val="multilevel"/>
    <w:tmpl w:val="B012312E"/>
    <w:lvl w:ilvl="0">
      <w:start w:val="1"/>
      <w:numFmt w:val="lowerLetter"/>
      <w:pStyle w:val="Lis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CB473F"/>
    <w:multiLevelType w:val="hybridMultilevel"/>
    <w:tmpl w:val="20269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16059"/>
    <w:multiLevelType w:val="hybridMultilevel"/>
    <w:tmpl w:val="008C4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42F0A"/>
    <w:multiLevelType w:val="hybridMultilevel"/>
    <w:tmpl w:val="4D60B4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613D1"/>
    <w:multiLevelType w:val="hybridMultilevel"/>
    <w:tmpl w:val="E19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546A7"/>
    <w:multiLevelType w:val="multilevel"/>
    <w:tmpl w:val="AA482E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4D13F86"/>
    <w:multiLevelType w:val="multilevel"/>
    <w:tmpl w:val="4A6A277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787E4D88"/>
    <w:multiLevelType w:val="multilevel"/>
    <w:tmpl w:val="CBE8FE0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" w:hAnsi="Arial"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9"/>
  </w:num>
  <w:num w:numId="8">
    <w:abstractNumId w:val="7"/>
  </w:num>
  <w:num w:numId="9">
    <w:abstractNumId w:val="19"/>
  </w:num>
  <w:num w:numId="10">
    <w:abstractNumId w:val="6"/>
  </w:num>
  <w:num w:numId="11">
    <w:abstractNumId w:val="19"/>
  </w:num>
  <w:num w:numId="12">
    <w:abstractNumId w:val="5"/>
  </w:num>
  <w:num w:numId="13">
    <w:abstractNumId w:val="19"/>
  </w:num>
  <w:num w:numId="14">
    <w:abstractNumId w:val="4"/>
  </w:num>
  <w:num w:numId="15">
    <w:abstractNumId w:val="19"/>
  </w:num>
  <w:num w:numId="16">
    <w:abstractNumId w:val="17"/>
  </w:num>
  <w:num w:numId="17">
    <w:abstractNumId w:val="3"/>
  </w:num>
  <w:num w:numId="18">
    <w:abstractNumId w:val="17"/>
  </w:num>
  <w:num w:numId="19">
    <w:abstractNumId w:val="2"/>
  </w:num>
  <w:num w:numId="20">
    <w:abstractNumId w:val="17"/>
  </w:num>
  <w:num w:numId="21">
    <w:abstractNumId w:val="1"/>
  </w:num>
  <w:num w:numId="22">
    <w:abstractNumId w:val="17"/>
  </w:num>
  <w:num w:numId="23">
    <w:abstractNumId w:val="0"/>
  </w:num>
  <w:num w:numId="24">
    <w:abstractNumId w:val="17"/>
  </w:num>
  <w:num w:numId="25">
    <w:abstractNumId w:val="12"/>
  </w:num>
  <w:num w:numId="26">
    <w:abstractNumId w:val="10"/>
  </w:num>
  <w:num w:numId="27">
    <w:abstractNumId w:val="18"/>
  </w:num>
  <w:num w:numId="28">
    <w:abstractNumId w:val="19"/>
  </w:num>
  <w:num w:numId="29">
    <w:abstractNumId w:val="19"/>
  </w:num>
  <w:num w:numId="30">
    <w:abstractNumId w:val="19"/>
  </w:num>
  <w:num w:numId="31">
    <w:abstractNumId w:val="19"/>
  </w:num>
  <w:num w:numId="32">
    <w:abstractNumId w:val="19"/>
  </w:num>
  <w:num w:numId="33">
    <w:abstractNumId w:val="16"/>
  </w:num>
  <w:num w:numId="34">
    <w:abstractNumId w:val="13"/>
  </w:num>
  <w:num w:numId="35">
    <w:abstractNumId w:val="15"/>
  </w:num>
  <w:num w:numId="36">
    <w:abstractNumId w:val="19"/>
  </w:num>
  <w:num w:numId="37">
    <w:abstractNumId w:val="19"/>
  </w:num>
  <w:num w:numId="38">
    <w:abstractNumId w:val="11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357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zNjcyNTezMLI0MjdS0lEKTi0uzszPAykwMqwFAGj2/c8tAAAA"/>
  </w:docVars>
  <w:rsids>
    <w:rsidRoot w:val="002B01F6"/>
    <w:rsid w:val="000136A5"/>
    <w:rsid w:val="00013E33"/>
    <w:rsid w:val="00015555"/>
    <w:rsid w:val="0002234B"/>
    <w:rsid w:val="00022458"/>
    <w:rsid w:val="00024813"/>
    <w:rsid w:val="000369EA"/>
    <w:rsid w:val="00036FE5"/>
    <w:rsid w:val="00037DE5"/>
    <w:rsid w:val="00041055"/>
    <w:rsid w:val="00042DA2"/>
    <w:rsid w:val="00045AB6"/>
    <w:rsid w:val="00053EBC"/>
    <w:rsid w:val="00054781"/>
    <w:rsid w:val="00056BC0"/>
    <w:rsid w:val="00057877"/>
    <w:rsid w:val="00061B61"/>
    <w:rsid w:val="000635BC"/>
    <w:rsid w:val="000671C4"/>
    <w:rsid w:val="00074231"/>
    <w:rsid w:val="000760F4"/>
    <w:rsid w:val="00086BC4"/>
    <w:rsid w:val="00091423"/>
    <w:rsid w:val="000949C8"/>
    <w:rsid w:val="000A1EF9"/>
    <w:rsid w:val="000A2A29"/>
    <w:rsid w:val="000A2E7B"/>
    <w:rsid w:val="000A72A7"/>
    <w:rsid w:val="000B5598"/>
    <w:rsid w:val="000B5729"/>
    <w:rsid w:val="000C088B"/>
    <w:rsid w:val="000D35C6"/>
    <w:rsid w:val="000D43A9"/>
    <w:rsid w:val="000D5770"/>
    <w:rsid w:val="000D71C3"/>
    <w:rsid w:val="000D7D92"/>
    <w:rsid w:val="000E4E04"/>
    <w:rsid w:val="000F2EDC"/>
    <w:rsid w:val="000F6579"/>
    <w:rsid w:val="000F6589"/>
    <w:rsid w:val="00100A2F"/>
    <w:rsid w:val="001049F6"/>
    <w:rsid w:val="0010543F"/>
    <w:rsid w:val="00106F60"/>
    <w:rsid w:val="001141D0"/>
    <w:rsid w:val="00117894"/>
    <w:rsid w:val="0012062F"/>
    <w:rsid w:val="00125C8D"/>
    <w:rsid w:val="00131A2D"/>
    <w:rsid w:val="00132167"/>
    <w:rsid w:val="00136B50"/>
    <w:rsid w:val="00141033"/>
    <w:rsid w:val="001425A7"/>
    <w:rsid w:val="00143D18"/>
    <w:rsid w:val="00143DC7"/>
    <w:rsid w:val="00147784"/>
    <w:rsid w:val="00150853"/>
    <w:rsid w:val="00152AC1"/>
    <w:rsid w:val="00153AEF"/>
    <w:rsid w:val="00154C1A"/>
    <w:rsid w:val="00156042"/>
    <w:rsid w:val="00157CE7"/>
    <w:rsid w:val="00176A5E"/>
    <w:rsid w:val="00191178"/>
    <w:rsid w:val="00192329"/>
    <w:rsid w:val="00193699"/>
    <w:rsid w:val="00197E66"/>
    <w:rsid w:val="001A03FE"/>
    <w:rsid w:val="001A1669"/>
    <w:rsid w:val="001B026B"/>
    <w:rsid w:val="001B3928"/>
    <w:rsid w:val="001B7FA1"/>
    <w:rsid w:val="001C48D8"/>
    <w:rsid w:val="001C4A24"/>
    <w:rsid w:val="001C5149"/>
    <w:rsid w:val="001C52C2"/>
    <w:rsid w:val="001D0AFC"/>
    <w:rsid w:val="001D6F21"/>
    <w:rsid w:val="001E0ADE"/>
    <w:rsid w:val="001E3A54"/>
    <w:rsid w:val="001E49C9"/>
    <w:rsid w:val="001E563E"/>
    <w:rsid w:val="001E5F8E"/>
    <w:rsid w:val="001F3C37"/>
    <w:rsid w:val="00202C71"/>
    <w:rsid w:val="002072F4"/>
    <w:rsid w:val="00210409"/>
    <w:rsid w:val="0022078E"/>
    <w:rsid w:val="00226249"/>
    <w:rsid w:val="002320CE"/>
    <w:rsid w:val="00233081"/>
    <w:rsid w:val="00233385"/>
    <w:rsid w:val="00237003"/>
    <w:rsid w:val="00242034"/>
    <w:rsid w:val="0025134E"/>
    <w:rsid w:val="0025657A"/>
    <w:rsid w:val="00262769"/>
    <w:rsid w:val="002632B7"/>
    <w:rsid w:val="00272AAC"/>
    <w:rsid w:val="00291082"/>
    <w:rsid w:val="002958CD"/>
    <w:rsid w:val="00296ADC"/>
    <w:rsid w:val="00297CB5"/>
    <w:rsid w:val="002A1211"/>
    <w:rsid w:val="002A12DA"/>
    <w:rsid w:val="002A1929"/>
    <w:rsid w:val="002A4903"/>
    <w:rsid w:val="002A4C97"/>
    <w:rsid w:val="002B01F6"/>
    <w:rsid w:val="002B16A7"/>
    <w:rsid w:val="002C2485"/>
    <w:rsid w:val="002C2769"/>
    <w:rsid w:val="002C2E1B"/>
    <w:rsid w:val="002D62CE"/>
    <w:rsid w:val="002D7462"/>
    <w:rsid w:val="002E038B"/>
    <w:rsid w:val="002E1998"/>
    <w:rsid w:val="002E41A9"/>
    <w:rsid w:val="002E76B8"/>
    <w:rsid w:val="002E7DDC"/>
    <w:rsid w:val="002F2993"/>
    <w:rsid w:val="002F3404"/>
    <w:rsid w:val="002F6357"/>
    <w:rsid w:val="002F6F32"/>
    <w:rsid w:val="003004FA"/>
    <w:rsid w:val="003233EA"/>
    <w:rsid w:val="00324315"/>
    <w:rsid w:val="00326E5B"/>
    <w:rsid w:val="003300BD"/>
    <w:rsid w:val="00337255"/>
    <w:rsid w:val="00337769"/>
    <w:rsid w:val="003450AC"/>
    <w:rsid w:val="003454FB"/>
    <w:rsid w:val="00350D15"/>
    <w:rsid w:val="003577C5"/>
    <w:rsid w:val="0036434E"/>
    <w:rsid w:val="00371F4C"/>
    <w:rsid w:val="00380050"/>
    <w:rsid w:val="00387DEF"/>
    <w:rsid w:val="00393930"/>
    <w:rsid w:val="00396FDD"/>
    <w:rsid w:val="003A0ACF"/>
    <w:rsid w:val="003A6281"/>
    <w:rsid w:val="003A68CB"/>
    <w:rsid w:val="003B075A"/>
    <w:rsid w:val="003B551F"/>
    <w:rsid w:val="003B5FE6"/>
    <w:rsid w:val="003B7348"/>
    <w:rsid w:val="003D5D9E"/>
    <w:rsid w:val="003E1AC6"/>
    <w:rsid w:val="003E4D00"/>
    <w:rsid w:val="003E7306"/>
    <w:rsid w:val="003F4678"/>
    <w:rsid w:val="003F4A7B"/>
    <w:rsid w:val="003F6533"/>
    <w:rsid w:val="004003DB"/>
    <w:rsid w:val="00401788"/>
    <w:rsid w:val="00411636"/>
    <w:rsid w:val="00416267"/>
    <w:rsid w:val="00420AB3"/>
    <w:rsid w:val="00424589"/>
    <w:rsid w:val="004265BE"/>
    <w:rsid w:val="00426F7F"/>
    <w:rsid w:val="00431975"/>
    <w:rsid w:val="004332DC"/>
    <w:rsid w:val="0044217F"/>
    <w:rsid w:val="00442A73"/>
    <w:rsid w:val="004624F7"/>
    <w:rsid w:val="004642D9"/>
    <w:rsid w:val="00466FF8"/>
    <w:rsid w:val="00467CE7"/>
    <w:rsid w:val="00481F02"/>
    <w:rsid w:val="00493C7F"/>
    <w:rsid w:val="00497959"/>
    <w:rsid w:val="004A0ED4"/>
    <w:rsid w:val="004A58E5"/>
    <w:rsid w:val="004A6A7C"/>
    <w:rsid w:val="004B64ED"/>
    <w:rsid w:val="004C6084"/>
    <w:rsid w:val="004C768A"/>
    <w:rsid w:val="004D2CE7"/>
    <w:rsid w:val="004E1DA0"/>
    <w:rsid w:val="004E2DC2"/>
    <w:rsid w:val="004E691F"/>
    <w:rsid w:val="004F16FA"/>
    <w:rsid w:val="00500A1E"/>
    <w:rsid w:val="005060FF"/>
    <w:rsid w:val="00507DED"/>
    <w:rsid w:val="00512BE7"/>
    <w:rsid w:val="005138A5"/>
    <w:rsid w:val="00516AA3"/>
    <w:rsid w:val="00530AB2"/>
    <w:rsid w:val="005316C5"/>
    <w:rsid w:val="00531DB6"/>
    <w:rsid w:val="00532BCB"/>
    <w:rsid w:val="005410C1"/>
    <w:rsid w:val="005446A8"/>
    <w:rsid w:val="005447DF"/>
    <w:rsid w:val="00546C82"/>
    <w:rsid w:val="005504AA"/>
    <w:rsid w:val="005539ED"/>
    <w:rsid w:val="005559C1"/>
    <w:rsid w:val="0056463F"/>
    <w:rsid w:val="005646CD"/>
    <w:rsid w:val="0056489B"/>
    <w:rsid w:val="005738AD"/>
    <w:rsid w:val="00574287"/>
    <w:rsid w:val="00582037"/>
    <w:rsid w:val="00584EA0"/>
    <w:rsid w:val="00586756"/>
    <w:rsid w:val="00593C4E"/>
    <w:rsid w:val="00594996"/>
    <w:rsid w:val="00595909"/>
    <w:rsid w:val="00596E3F"/>
    <w:rsid w:val="00597E52"/>
    <w:rsid w:val="005A22A5"/>
    <w:rsid w:val="005A647D"/>
    <w:rsid w:val="005B158F"/>
    <w:rsid w:val="005B1BD1"/>
    <w:rsid w:val="005B1EAF"/>
    <w:rsid w:val="005B3A1A"/>
    <w:rsid w:val="005B3A42"/>
    <w:rsid w:val="005B5231"/>
    <w:rsid w:val="005C317B"/>
    <w:rsid w:val="005C3C53"/>
    <w:rsid w:val="005C3D26"/>
    <w:rsid w:val="005C76E3"/>
    <w:rsid w:val="005D02BC"/>
    <w:rsid w:val="005F4740"/>
    <w:rsid w:val="005F59AA"/>
    <w:rsid w:val="0060327D"/>
    <w:rsid w:val="0060453C"/>
    <w:rsid w:val="00605A91"/>
    <w:rsid w:val="0060777F"/>
    <w:rsid w:val="00607D8E"/>
    <w:rsid w:val="00610149"/>
    <w:rsid w:val="0062348C"/>
    <w:rsid w:val="00632601"/>
    <w:rsid w:val="006367D6"/>
    <w:rsid w:val="00640006"/>
    <w:rsid w:val="0064041E"/>
    <w:rsid w:val="00640B02"/>
    <w:rsid w:val="0064638E"/>
    <w:rsid w:val="0065754D"/>
    <w:rsid w:val="00664625"/>
    <w:rsid w:val="006648C5"/>
    <w:rsid w:val="0067422A"/>
    <w:rsid w:val="006818CB"/>
    <w:rsid w:val="00687FC3"/>
    <w:rsid w:val="006909B3"/>
    <w:rsid w:val="00691B1E"/>
    <w:rsid w:val="00693244"/>
    <w:rsid w:val="00693793"/>
    <w:rsid w:val="00693A71"/>
    <w:rsid w:val="0069615E"/>
    <w:rsid w:val="006A3CDA"/>
    <w:rsid w:val="006A6EF7"/>
    <w:rsid w:val="006B0C33"/>
    <w:rsid w:val="006C2EEC"/>
    <w:rsid w:val="006C3EE5"/>
    <w:rsid w:val="006C43F3"/>
    <w:rsid w:val="006C4497"/>
    <w:rsid w:val="006C5BC4"/>
    <w:rsid w:val="006C643E"/>
    <w:rsid w:val="006D118B"/>
    <w:rsid w:val="006D2526"/>
    <w:rsid w:val="006D6392"/>
    <w:rsid w:val="006E4968"/>
    <w:rsid w:val="006E546F"/>
    <w:rsid w:val="006E5981"/>
    <w:rsid w:val="006F0D69"/>
    <w:rsid w:val="006F39AB"/>
    <w:rsid w:val="006F7CB3"/>
    <w:rsid w:val="007023B2"/>
    <w:rsid w:val="007039A8"/>
    <w:rsid w:val="0070784B"/>
    <w:rsid w:val="00710947"/>
    <w:rsid w:val="00711370"/>
    <w:rsid w:val="007169BC"/>
    <w:rsid w:val="0071744F"/>
    <w:rsid w:val="00732F33"/>
    <w:rsid w:val="00733215"/>
    <w:rsid w:val="00734B65"/>
    <w:rsid w:val="00735B82"/>
    <w:rsid w:val="007531C4"/>
    <w:rsid w:val="00754945"/>
    <w:rsid w:val="007577DB"/>
    <w:rsid w:val="00760E66"/>
    <w:rsid w:val="00766841"/>
    <w:rsid w:val="00775C59"/>
    <w:rsid w:val="0077668B"/>
    <w:rsid w:val="007776CE"/>
    <w:rsid w:val="00780046"/>
    <w:rsid w:val="00780354"/>
    <w:rsid w:val="007819DD"/>
    <w:rsid w:val="0079323F"/>
    <w:rsid w:val="007A4AB4"/>
    <w:rsid w:val="007A63DD"/>
    <w:rsid w:val="007B5FB6"/>
    <w:rsid w:val="007B730B"/>
    <w:rsid w:val="007C68A4"/>
    <w:rsid w:val="007D0908"/>
    <w:rsid w:val="007D1CC1"/>
    <w:rsid w:val="007D2303"/>
    <w:rsid w:val="007D287B"/>
    <w:rsid w:val="007D4414"/>
    <w:rsid w:val="007D7746"/>
    <w:rsid w:val="007E5E09"/>
    <w:rsid w:val="007F11CC"/>
    <w:rsid w:val="007F1387"/>
    <w:rsid w:val="00803042"/>
    <w:rsid w:val="008038AA"/>
    <w:rsid w:val="00805838"/>
    <w:rsid w:val="008067CF"/>
    <w:rsid w:val="00806A1D"/>
    <w:rsid w:val="00813D71"/>
    <w:rsid w:val="00814EB6"/>
    <w:rsid w:val="00814EEE"/>
    <w:rsid w:val="008223EF"/>
    <w:rsid w:val="00822E32"/>
    <w:rsid w:val="00823B41"/>
    <w:rsid w:val="00826D89"/>
    <w:rsid w:val="0083418F"/>
    <w:rsid w:val="00834459"/>
    <w:rsid w:val="00834B0C"/>
    <w:rsid w:val="00835736"/>
    <w:rsid w:val="00835D56"/>
    <w:rsid w:val="00845F69"/>
    <w:rsid w:val="00850FF3"/>
    <w:rsid w:val="008520E2"/>
    <w:rsid w:val="00853537"/>
    <w:rsid w:val="008603FF"/>
    <w:rsid w:val="008609BF"/>
    <w:rsid w:val="00862D9B"/>
    <w:rsid w:val="008806CE"/>
    <w:rsid w:val="0088797B"/>
    <w:rsid w:val="00896BFF"/>
    <w:rsid w:val="00896DBB"/>
    <w:rsid w:val="0089772F"/>
    <w:rsid w:val="008A1F47"/>
    <w:rsid w:val="008C20AC"/>
    <w:rsid w:val="008C21A4"/>
    <w:rsid w:val="008C3EF5"/>
    <w:rsid w:val="008D1C45"/>
    <w:rsid w:val="008D7966"/>
    <w:rsid w:val="008E0BDC"/>
    <w:rsid w:val="008E1536"/>
    <w:rsid w:val="008E2748"/>
    <w:rsid w:val="009042B2"/>
    <w:rsid w:val="009173AC"/>
    <w:rsid w:val="009322DD"/>
    <w:rsid w:val="00932857"/>
    <w:rsid w:val="0093688A"/>
    <w:rsid w:val="00950E8B"/>
    <w:rsid w:val="0095480D"/>
    <w:rsid w:val="0096415D"/>
    <w:rsid w:val="00971499"/>
    <w:rsid w:val="00982861"/>
    <w:rsid w:val="00987F2B"/>
    <w:rsid w:val="009939C2"/>
    <w:rsid w:val="009A0A7A"/>
    <w:rsid w:val="009A570A"/>
    <w:rsid w:val="009A7E7C"/>
    <w:rsid w:val="009B08C9"/>
    <w:rsid w:val="009B1256"/>
    <w:rsid w:val="009B4023"/>
    <w:rsid w:val="009C1276"/>
    <w:rsid w:val="009D0768"/>
    <w:rsid w:val="009D18FC"/>
    <w:rsid w:val="009D27F9"/>
    <w:rsid w:val="009D632E"/>
    <w:rsid w:val="009D6654"/>
    <w:rsid w:val="009D6BAB"/>
    <w:rsid w:val="009D73DA"/>
    <w:rsid w:val="009E0D5D"/>
    <w:rsid w:val="009E3ABE"/>
    <w:rsid w:val="009E54FF"/>
    <w:rsid w:val="009E7197"/>
    <w:rsid w:val="009F1238"/>
    <w:rsid w:val="009F4403"/>
    <w:rsid w:val="00A002B2"/>
    <w:rsid w:val="00A01089"/>
    <w:rsid w:val="00A037C1"/>
    <w:rsid w:val="00A05877"/>
    <w:rsid w:val="00A11010"/>
    <w:rsid w:val="00A11263"/>
    <w:rsid w:val="00A124BD"/>
    <w:rsid w:val="00A12FB3"/>
    <w:rsid w:val="00A16FBB"/>
    <w:rsid w:val="00A237CC"/>
    <w:rsid w:val="00A23B4C"/>
    <w:rsid w:val="00A274A3"/>
    <w:rsid w:val="00A30CA2"/>
    <w:rsid w:val="00A379D0"/>
    <w:rsid w:val="00A40702"/>
    <w:rsid w:val="00A41D2C"/>
    <w:rsid w:val="00A438DA"/>
    <w:rsid w:val="00A45CA9"/>
    <w:rsid w:val="00A474EB"/>
    <w:rsid w:val="00A554CC"/>
    <w:rsid w:val="00A60798"/>
    <w:rsid w:val="00A61353"/>
    <w:rsid w:val="00A637AD"/>
    <w:rsid w:val="00A640ED"/>
    <w:rsid w:val="00A66359"/>
    <w:rsid w:val="00A72917"/>
    <w:rsid w:val="00A738DB"/>
    <w:rsid w:val="00A76331"/>
    <w:rsid w:val="00A80C22"/>
    <w:rsid w:val="00A83619"/>
    <w:rsid w:val="00A852B5"/>
    <w:rsid w:val="00A856E6"/>
    <w:rsid w:val="00A91389"/>
    <w:rsid w:val="00A96F4F"/>
    <w:rsid w:val="00A97EE7"/>
    <w:rsid w:val="00AB0D0F"/>
    <w:rsid w:val="00AB2B4F"/>
    <w:rsid w:val="00AB3114"/>
    <w:rsid w:val="00AB3E03"/>
    <w:rsid w:val="00AC2041"/>
    <w:rsid w:val="00AD16EE"/>
    <w:rsid w:val="00AD374F"/>
    <w:rsid w:val="00AE5EDF"/>
    <w:rsid w:val="00AE6670"/>
    <w:rsid w:val="00AF74B0"/>
    <w:rsid w:val="00B0201E"/>
    <w:rsid w:val="00B0751F"/>
    <w:rsid w:val="00B16ADA"/>
    <w:rsid w:val="00B17487"/>
    <w:rsid w:val="00B23442"/>
    <w:rsid w:val="00B2690B"/>
    <w:rsid w:val="00B36484"/>
    <w:rsid w:val="00B44300"/>
    <w:rsid w:val="00B561B6"/>
    <w:rsid w:val="00B6707F"/>
    <w:rsid w:val="00B67DE1"/>
    <w:rsid w:val="00B74B45"/>
    <w:rsid w:val="00B770FE"/>
    <w:rsid w:val="00B81FB3"/>
    <w:rsid w:val="00B82AC5"/>
    <w:rsid w:val="00B86C42"/>
    <w:rsid w:val="00B93D2E"/>
    <w:rsid w:val="00B94BCF"/>
    <w:rsid w:val="00BA1D0B"/>
    <w:rsid w:val="00BA2410"/>
    <w:rsid w:val="00BB1DCF"/>
    <w:rsid w:val="00BB3E60"/>
    <w:rsid w:val="00BB4210"/>
    <w:rsid w:val="00BB7373"/>
    <w:rsid w:val="00BC488E"/>
    <w:rsid w:val="00BC6F42"/>
    <w:rsid w:val="00BD5D57"/>
    <w:rsid w:val="00BE29D9"/>
    <w:rsid w:val="00BE2DF2"/>
    <w:rsid w:val="00BE6AD3"/>
    <w:rsid w:val="00BF2A1B"/>
    <w:rsid w:val="00BF34A4"/>
    <w:rsid w:val="00BF4A9C"/>
    <w:rsid w:val="00C042AF"/>
    <w:rsid w:val="00C10D9D"/>
    <w:rsid w:val="00C115C2"/>
    <w:rsid w:val="00C1257C"/>
    <w:rsid w:val="00C16BB2"/>
    <w:rsid w:val="00C213C2"/>
    <w:rsid w:val="00C24FE9"/>
    <w:rsid w:val="00C328CC"/>
    <w:rsid w:val="00C33F20"/>
    <w:rsid w:val="00C409A5"/>
    <w:rsid w:val="00C45B5E"/>
    <w:rsid w:val="00C46294"/>
    <w:rsid w:val="00C46F97"/>
    <w:rsid w:val="00C52D32"/>
    <w:rsid w:val="00C52F89"/>
    <w:rsid w:val="00C53054"/>
    <w:rsid w:val="00C563B6"/>
    <w:rsid w:val="00C5647F"/>
    <w:rsid w:val="00C56A46"/>
    <w:rsid w:val="00C57E87"/>
    <w:rsid w:val="00C646A8"/>
    <w:rsid w:val="00C6547C"/>
    <w:rsid w:val="00C73C0F"/>
    <w:rsid w:val="00C76B8E"/>
    <w:rsid w:val="00C84E10"/>
    <w:rsid w:val="00C84F8D"/>
    <w:rsid w:val="00C92E87"/>
    <w:rsid w:val="00C96C49"/>
    <w:rsid w:val="00CA3E6C"/>
    <w:rsid w:val="00CA4C94"/>
    <w:rsid w:val="00CA7572"/>
    <w:rsid w:val="00CA7F74"/>
    <w:rsid w:val="00CB6246"/>
    <w:rsid w:val="00CC3160"/>
    <w:rsid w:val="00CD29C2"/>
    <w:rsid w:val="00CD5698"/>
    <w:rsid w:val="00CD6207"/>
    <w:rsid w:val="00CE0219"/>
    <w:rsid w:val="00CE39B8"/>
    <w:rsid w:val="00CF13A5"/>
    <w:rsid w:val="00CF20DC"/>
    <w:rsid w:val="00CF4344"/>
    <w:rsid w:val="00CF588E"/>
    <w:rsid w:val="00CF72D7"/>
    <w:rsid w:val="00D015A4"/>
    <w:rsid w:val="00D01F9B"/>
    <w:rsid w:val="00D02F59"/>
    <w:rsid w:val="00D05EA7"/>
    <w:rsid w:val="00D1092B"/>
    <w:rsid w:val="00D10AC9"/>
    <w:rsid w:val="00D12870"/>
    <w:rsid w:val="00D1423F"/>
    <w:rsid w:val="00D177A0"/>
    <w:rsid w:val="00D20092"/>
    <w:rsid w:val="00D22E65"/>
    <w:rsid w:val="00D22EAF"/>
    <w:rsid w:val="00D3078B"/>
    <w:rsid w:val="00D3118E"/>
    <w:rsid w:val="00D31438"/>
    <w:rsid w:val="00D32927"/>
    <w:rsid w:val="00D33838"/>
    <w:rsid w:val="00D34BC5"/>
    <w:rsid w:val="00D36BA1"/>
    <w:rsid w:val="00D37F07"/>
    <w:rsid w:val="00D41BB8"/>
    <w:rsid w:val="00D506F4"/>
    <w:rsid w:val="00D56DE4"/>
    <w:rsid w:val="00D63855"/>
    <w:rsid w:val="00D67892"/>
    <w:rsid w:val="00D7119E"/>
    <w:rsid w:val="00D82DC6"/>
    <w:rsid w:val="00D85656"/>
    <w:rsid w:val="00D97F78"/>
    <w:rsid w:val="00DA0378"/>
    <w:rsid w:val="00DA33AC"/>
    <w:rsid w:val="00DA4D73"/>
    <w:rsid w:val="00DA74BB"/>
    <w:rsid w:val="00DB62E8"/>
    <w:rsid w:val="00DB65A3"/>
    <w:rsid w:val="00DB78FC"/>
    <w:rsid w:val="00DC473D"/>
    <w:rsid w:val="00DC48F1"/>
    <w:rsid w:val="00DC58F4"/>
    <w:rsid w:val="00DC5BFB"/>
    <w:rsid w:val="00DC7B0C"/>
    <w:rsid w:val="00DD3EA6"/>
    <w:rsid w:val="00DE1D8B"/>
    <w:rsid w:val="00DE2ECF"/>
    <w:rsid w:val="00DE49E1"/>
    <w:rsid w:val="00DF172C"/>
    <w:rsid w:val="00DF5286"/>
    <w:rsid w:val="00E01D1F"/>
    <w:rsid w:val="00E0455B"/>
    <w:rsid w:val="00E06A9D"/>
    <w:rsid w:val="00E07146"/>
    <w:rsid w:val="00E0783E"/>
    <w:rsid w:val="00E12971"/>
    <w:rsid w:val="00E13809"/>
    <w:rsid w:val="00E150C3"/>
    <w:rsid w:val="00E154CE"/>
    <w:rsid w:val="00E15F80"/>
    <w:rsid w:val="00E16C83"/>
    <w:rsid w:val="00E2067D"/>
    <w:rsid w:val="00E20A41"/>
    <w:rsid w:val="00E315FC"/>
    <w:rsid w:val="00E31893"/>
    <w:rsid w:val="00E32DDC"/>
    <w:rsid w:val="00E352A5"/>
    <w:rsid w:val="00E36B78"/>
    <w:rsid w:val="00E410F8"/>
    <w:rsid w:val="00E44E30"/>
    <w:rsid w:val="00E470AB"/>
    <w:rsid w:val="00E62A4B"/>
    <w:rsid w:val="00E63092"/>
    <w:rsid w:val="00E63BD8"/>
    <w:rsid w:val="00E65AC2"/>
    <w:rsid w:val="00E72913"/>
    <w:rsid w:val="00E753E2"/>
    <w:rsid w:val="00E75C04"/>
    <w:rsid w:val="00E768ED"/>
    <w:rsid w:val="00E773FF"/>
    <w:rsid w:val="00E80627"/>
    <w:rsid w:val="00E81A69"/>
    <w:rsid w:val="00E913E8"/>
    <w:rsid w:val="00EB62F3"/>
    <w:rsid w:val="00EC21BE"/>
    <w:rsid w:val="00EC3938"/>
    <w:rsid w:val="00EC4F17"/>
    <w:rsid w:val="00EC643A"/>
    <w:rsid w:val="00ED1D2C"/>
    <w:rsid w:val="00ED3441"/>
    <w:rsid w:val="00ED4643"/>
    <w:rsid w:val="00EE02EA"/>
    <w:rsid w:val="00EE36E8"/>
    <w:rsid w:val="00EE49E7"/>
    <w:rsid w:val="00EE54B9"/>
    <w:rsid w:val="00F07E01"/>
    <w:rsid w:val="00F12B0C"/>
    <w:rsid w:val="00F135E4"/>
    <w:rsid w:val="00F15375"/>
    <w:rsid w:val="00F15CD5"/>
    <w:rsid w:val="00F16393"/>
    <w:rsid w:val="00F20C42"/>
    <w:rsid w:val="00F36D7A"/>
    <w:rsid w:val="00F41EF2"/>
    <w:rsid w:val="00F45ABD"/>
    <w:rsid w:val="00F47F82"/>
    <w:rsid w:val="00F51473"/>
    <w:rsid w:val="00F52BFF"/>
    <w:rsid w:val="00F53E64"/>
    <w:rsid w:val="00F56218"/>
    <w:rsid w:val="00F56615"/>
    <w:rsid w:val="00F72827"/>
    <w:rsid w:val="00F73511"/>
    <w:rsid w:val="00F76366"/>
    <w:rsid w:val="00F82439"/>
    <w:rsid w:val="00FA1ED8"/>
    <w:rsid w:val="00FB5F8C"/>
    <w:rsid w:val="00FB67B6"/>
    <w:rsid w:val="00FC3883"/>
    <w:rsid w:val="00FC6061"/>
    <w:rsid w:val="00FE0366"/>
    <w:rsid w:val="00FE0D43"/>
    <w:rsid w:val="00FE1E79"/>
    <w:rsid w:val="00FE4493"/>
    <w:rsid w:val="00FE5BFC"/>
    <w:rsid w:val="00FF4A25"/>
    <w:rsid w:val="00FF4D6B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30557"/>
  <w15:docId w15:val="{914A5954-38F1-46FC-997B-55ABB51D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90D46" w:themeColor="text1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2" w:unhideWhenUsed="1" w:qFormat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E8"/>
  </w:style>
  <w:style w:type="paragraph" w:styleId="Heading1">
    <w:name w:val="heading 1"/>
    <w:basedOn w:val="Normal"/>
    <w:next w:val="Normal"/>
    <w:link w:val="Heading1Char"/>
    <w:uiPriority w:val="9"/>
    <w:qFormat/>
    <w:rsid w:val="006A6EF7"/>
    <w:pPr>
      <w:keepNext/>
      <w:keepLines/>
      <w:spacing w:before="480" w:after="240"/>
      <w:contextualSpacing/>
      <w:outlineLvl w:val="0"/>
    </w:pPr>
    <w:rPr>
      <w:rFonts w:asciiTheme="majorHAnsi" w:hAnsiTheme="majorHAnsi"/>
      <w:color w:val="0A5CC7" w:themeColor="accent3"/>
      <w:spacing w:val="20"/>
      <w:sz w:val="5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3244"/>
    <w:pPr>
      <w:keepNext/>
      <w:keepLines/>
      <w:spacing w:before="240" w:after="240"/>
      <w:contextualSpacing/>
      <w:outlineLvl w:val="1"/>
    </w:pPr>
    <w:rPr>
      <w:rFonts w:asciiTheme="majorHAnsi" w:hAnsiTheme="majorHAnsi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12971"/>
    <w:pPr>
      <w:keepNext/>
      <w:keepLines/>
      <w:spacing w:before="240"/>
      <w:contextualSpacing/>
      <w:outlineLvl w:val="2"/>
    </w:pPr>
    <w:rPr>
      <w:rFonts w:asciiTheme="majorHAnsi" w:hAnsiTheme="majorHAnsi"/>
      <w:b/>
      <w:color w:val="0A5CC7" w:themeColor="accent3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7784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8"/>
    <w:rsid w:val="00426F7F"/>
    <w:pPr>
      <w:spacing w:before="0" w:after="0"/>
      <w:contextualSpacing/>
    </w:pPr>
    <w:rPr>
      <w:color w:val="FFDD00" w:themeColor="accent2"/>
      <w:sz w:val="36"/>
    </w:rPr>
  </w:style>
  <w:style w:type="character" w:customStyle="1" w:styleId="SubtitleChar">
    <w:name w:val="Subtitle Char"/>
    <w:basedOn w:val="DefaultParagraphFont"/>
    <w:link w:val="Subtitle"/>
    <w:uiPriority w:val="18"/>
    <w:rsid w:val="00426F7F"/>
    <w:rPr>
      <w:color w:val="FFDD00" w:themeColor="accent2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4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47F"/>
    <w:rPr>
      <w:rFonts w:ascii="Tahoma" w:eastAsia="MS Mincho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16FBB"/>
    <w:pPr>
      <w:tabs>
        <w:tab w:val="center" w:pos="4513"/>
        <w:tab w:val="right" w:pos="9026"/>
      </w:tabs>
      <w:spacing w:before="0" w:after="0"/>
    </w:pPr>
    <w:rPr>
      <w:color w:val="2F60AD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16FBB"/>
    <w:rPr>
      <w:color w:val="2F60AD"/>
      <w:sz w:val="18"/>
    </w:rPr>
  </w:style>
  <w:style w:type="paragraph" w:styleId="Footer">
    <w:name w:val="footer"/>
    <w:basedOn w:val="Normal"/>
    <w:link w:val="FooterChar"/>
    <w:uiPriority w:val="99"/>
    <w:unhideWhenUsed/>
    <w:rsid w:val="00A16FBB"/>
    <w:pPr>
      <w:tabs>
        <w:tab w:val="center" w:pos="4513"/>
        <w:tab w:val="right" w:pos="9026"/>
      </w:tabs>
      <w:spacing w:before="0" w:after="0"/>
      <w:ind w:right="-381"/>
      <w:jc w:val="right"/>
    </w:pPr>
    <w:rPr>
      <w:color w:val="2F60AD"/>
    </w:rPr>
  </w:style>
  <w:style w:type="character" w:customStyle="1" w:styleId="FooterChar">
    <w:name w:val="Footer Char"/>
    <w:basedOn w:val="DefaultParagraphFont"/>
    <w:link w:val="Footer"/>
    <w:uiPriority w:val="99"/>
    <w:rsid w:val="00A16FBB"/>
    <w:rPr>
      <w:color w:val="2F60AD"/>
    </w:rPr>
  </w:style>
  <w:style w:type="paragraph" w:styleId="Title">
    <w:name w:val="Title"/>
    <w:basedOn w:val="Normal"/>
    <w:link w:val="TitleChar"/>
    <w:uiPriority w:val="17"/>
    <w:rsid w:val="00426F7F"/>
    <w:pPr>
      <w:spacing w:before="0" w:after="0"/>
      <w:contextualSpacing/>
    </w:pPr>
    <w:rPr>
      <w:color w:val="FFFFFF" w:themeColor="background1"/>
      <w:sz w:val="60"/>
      <w:szCs w:val="82"/>
    </w:rPr>
  </w:style>
  <w:style w:type="character" w:customStyle="1" w:styleId="TitleChar">
    <w:name w:val="Title Char"/>
    <w:basedOn w:val="DefaultParagraphFont"/>
    <w:link w:val="Title"/>
    <w:uiPriority w:val="17"/>
    <w:rsid w:val="00426F7F"/>
    <w:rPr>
      <w:color w:val="FFFFFF" w:themeColor="background1"/>
      <w:sz w:val="60"/>
      <w:szCs w:val="82"/>
    </w:rPr>
  </w:style>
  <w:style w:type="paragraph" w:customStyle="1" w:styleId="Address">
    <w:name w:val="Address"/>
    <w:basedOn w:val="Normal"/>
    <w:semiHidden/>
    <w:rsid w:val="00191178"/>
    <w:pPr>
      <w:spacing w:before="0" w:after="0"/>
    </w:pPr>
    <w:rPr>
      <w:b/>
      <w:color w:val="090D46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A6EF7"/>
    <w:rPr>
      <w:rFonts w:asciiTheme="majorHAnsi" w:hAnsiTheme="majorHAnsi"/>
      <w:color w:val="0A5CC7" w:themeColor="accent3"/>
      <w:spacing w:val="20"/>
      <w:sz w:val="52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93244"/>
    <w:rPr>
      <w:rFonts w:asciiTheme="majorHAnsi" w:hAnsiTheme="majorHAnsi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12971"/>
    <w:rPr>
      <w:rFonts w:asciiTheme="majorHAnsi" w:hAnsiTheme="majorHAnsi"/>
      <w:b/>
      <w:color w:val="0A5CC7" w:themeColor="accent3"/>
      <w:sz w:val="24"/>
    </w:rPr>
  </w:style>
  <w:style w:type="table" w:customStyle="1" w:styleId="RACVTable">
    <w:name w:val="RACV Table"/>
    <w:basedOn w:val="TableNormal"/>
    <w:uiPriority w:val="99"/>
    <w:rsid w:val="00EE02EA"/>
    <w:pPr>
      <w:spacing w:before="60" w:after="60"/>
    </w:pPr>
    <w:rPr>
      <w:sz w:val="18"/>
    </w:rPr>
    <w:tblPr>
      <w:tblStyleRowBandSize w:val="1"/>
      <w:tblCellMar>
        <w:top w:w="85" w:type="dxa"/>
        <w:left w:w="113" w:type="dxa"/>
        <w:bottom w:w="85" w:type="dxa"/>
        <w:right w:w="113" w:type="dxa"/>
      </w:tblCellMar>
    </w:tblPr>
    <w:tcPr>
      <w:vAlign w:val="center"/>
    </w:tcPr>
    <w:tblStylePr w:type="firstRow">
      <w:rPr>
        <w:b/>
      </w:rPr>
      <w:tblPr/>
      <w:trPr>
        <w:tblHeader/>
      </w:trPr>
      <w:tcPr>
        <w:tcBorders>
          <w:top w:val="single" w:sz="24" w:space="0" w:color="0A5CC7" w:themeColor="accent3"/>
          <w:left w:val="nil"/>
          <w:bottom w:val="single" w:sz="24" w:space="0" w:color="0A5CC7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E5EEF9"/>
      </w:tcPr>
    </w:tblStylePr>
  </w:style>
  <w:style w:type="paragraph" w:styleId="TOCHeading">
    <w:name w:val="TOC Heading"/>
    <w:basedOn w:val="Heading1"/>
    <w:next w:val="Normal"/>
    <w:uiPriority w:val="39"/>
    <w:qFormat/>
    <w:rsid w:val="00DA4D73"/>
    <w:pPr>
      <w:contextualSpacing w:val="0"/>
      <w:outlineLvl w:val="9"/>
    </w:pPr>
    <w:rPr>
      <w:rFonts w:eastAsiaTheme="majorEastAsia" w:cstheme="majorBidi"/>
      <w:bCs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C564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5447DF"/>
    <w:pPr>
      <w:spacing w:before="160" w:after="0"/>
      <w:contextualSpacing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7DF"/>
    <w:rPr>
      <w:sz w:val="18"/>
    </w:rPr>
  </w:style>
  <w:style w:type="character" w:styleId="Hyperlink">
    <w:name w:val="Hyperlink"/>
    <w:basedOn w:val="DefaultParagraphFont"/>
    <w:uiPriority w:val="99"/>
    <w:unhideWhenUsed/>
    <w:rsid w:val="001E563E"/>
    <w:rPr>
      <w:color w:val="0A5CC7" w:themeColor="accent3"/>
      <w:u w:val="single"/>
    </w:rPr>
  </w:style>
  <w:style w:type="paragraph" w:styleId="ListBullet">
    <w:name w:val="List Bullet"/>
    <w:basedOn w:val="Normal"/>
    <w:uiPriority w:val="2"/>
    <w:qFormat/>
    <w:rsid w:val="0022078E"/>
    <w:pPr>
      <w:numPr>
        <w:numId w:val="32"/>
      </w:numPr>
    </w:pPr>
    <w:rPr>
      <w:rFonts w:eastAsia="Times New Roman"/>
      <w:lang w:eastAsia="en-AU"/>
    </w:rPr>
  </w:style>
  <w:style w:type="paragraph" w:styleId="ListNumber">
    <w:name w:val="List Number"/>
    <w:basedOn w:val="Normal"/>
    <w:uiPriority w:val="2"/>
    <w:qFormat/>
    <w:rsid w:val="0022078E"/>
    <w:pPr>
      <w:numPr>
        <w:numId w:val="24"/>
      </w:numPr>
      <w:ind w:left="357" w:hanging="357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C5647F"/>
    <w:pPr>
      <w:spacing w:after="100"/>
    </w:pPr>
  </w:style>
  <w:style w:type="table" w:styleId="LightShading-Accent1">
    <w:name w:val="Light Shading Accent 1"/>
    <w:basedOn w:val="TableNormal"/>
    <w:uiPriority w:val="60"/>
    <w:rsid w:val="00056BC0"/>
    <w:rPr>
      <w:color w:val="060934" w:themeColor="accent1" w:themeShade="BF"/>
    </w:rPr>
    <w:tblPr>
      <w:tblStyleRowBandSize w:val="1"/>
      <w:tblStyleColBandSize w:val="1"/>
      <w:tblBorders>
        <w:top w:val="single" w:sz="8" w:space="0" w:color="090D46" w:themeColor="accent1"/>
        <w:bottom w:val="single" w:sz="8" w:space="0" w:color="090D4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0D46" w:themeColor="accent1"/>
          <w:left w:val="nil"/>
          <w:bottom w:val="single" w:sz="8" w:space="0" w:color="090D4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90D46" w:themeColor="accent1"/>
          <w:left w:val="nil"/>
          <w:bottom w:val="single" w:sz="8" w:space="0" w:color="090D4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0A5F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0A5F3" w:themeFill="accent1" w:themeFillTint="3F"/>
      </w:tcPr>
    </w:tblStylePr>
  </w:style>
  <w:style w:type="table" w:styleId="MediumShading2">
    <w:name w:val="Medium Shading 2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0D46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0D46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0D46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56BC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0D4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90D4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90D4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OC2">
    <w:name w:val="toc 2"/>
    <w:basedOn w:val="Normal"/>
    <w:next w:val="Normal"/>
    <w:autoRedefine/>
    <w:uiPriority w:val="39"/>
    <w:rsid w:val="00693793"/>
    <w:pPr>
      <w:spacing w:after="100"/>
      <w:ind w:left="220"/>
    </w:pPr>
  </w:style>
  <w:style w:type="paragraph" w:styleId="ListBullet2">
    <w:name w:val="List Bullet 2"/>
    <w:basedOn w:val="Normal"/>
    <w:uiPriority w:val="2"/>
    <w:semiHidden/>
    <w:qFormat/>
    <w:rsid w:val="00BE6AD3"/>
    <w:pPr>
      <w:numPr>
        <w:ilvl w:val="1"/>
        <w:numId w:val="32"/>
      </w:numPr>
      <w:tabs>
        <w:tab w:val="num" w:pos="360"/>
      </w:tabs>
      <w:spacing w:after="0"/>
      <w:ind w:left="0" w:firstLine="0"/>
    </w:pPr>
    <w:rPr>
      <w:rFonts w:eastAsia="Times New Roman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147784"/>
    <w:rPr>
      <w:rFonts w:asciiTheme="majorHAnsi" w:eastAsiaTheme="majorEastAsia" w:hAnsiTheme="majorHAnsi" w:cstheme="majorBidi"/>
      <w:b/>
      <w:iCs/>
      <w:sz w:val="24"/>
    </w:rPr>
  </w:style>
  <w:style w:type="paragraph" w:styleId="ListBullet3">
    <w:name w:val="List Bullet 3"/>
    <w:basedOn w:val="Normal"/>
    <w:uiPriority w:val="2"/>
    <w:semiHidden/>
    <w:rsid w:val="00BE6AD3"/>
    <w:pPr>
      <w:numPr>
        <w:ilvl w:val="2"/>
        <w:numId w:val="32"/>
      </w:numPr>
      <w:tabs>
        <w:tab w:val="num" w:pos="360"/>
      </w:tabs>
      <w:spacing w:after="0"/>
      <w:ind w:left="0" w:firstLine="0"/>
    </w:pPr>
    <w:rPr>
      <w:rFonts w:eastAsia="Times New Roman"/>
      <w:lang w:eastAsia="en-AU"/>
    </w:rPr>
  </w:style>
  <w:style w:type="paragraph" w:styleId="ListBullet4">
    <w:name w:val="List Bullet 4"/>
    <w:basedOn w:val="Normal"/>
    <w:uiPriority w:val="2"/>
    <w:semiHidden/>
    <w:rsid w:val="00BE6AD3"/>
    <w:pPr>
      <w:numPr>
        <w:ilvl w:val="3"/>
        <w:numId w:val="32"/>
      </w:numPr>
      <w:tabs>
        <w:tab w:val="num" w:pos="360"/>
      </w:tabs>
      <w:spacing w:after="0"/>
      <w:ind w:left="0" w:firstLine="0"/>
    </w:pPr>
    <w:rPr>
      <w:rFonts w:eastAsia="Times New Roman"/>
      <w:lang w:eastAsia="en-AU"/>
    </w:rPr>
  </w:style>
  <w:style w:type="paragraph" w:styleId="ListBullet5">
    <w:name w:val="List Bullet 5"/>
    <w:basedOn w:val="Normal"/>
    <w:uiPriority w:val="2"/>
    <w:semiHidden/>
    <w:rsid w:val="00BE6AD3"/>
    <w:pPr>
      <w:numPr>
        <w:ilvl w:val="4"/>
        <w:numId w:val="32"/>
      </w:numPr>
      <w:tabs>
        <w:tab w:val="num" w:pos="360"/>
      </w:tabs>
      <w:spacing w:after="0"/>
      <w:ind w:left="0" w:firstLine="0"/>
    </w:pPr>
    <w:rPr>
      <w:rFonts w:eastAsia="Times New Roman"/>
      <w:lang w:eastAsia="en-AU"/>
    </w:rPr>
  </w:style>
  <w:style w:type="paragraph" w:styleId="ListNumber2">
    <w:name w:val="List Number 2"/>
    <w:basedOn w:val="Normal"/>
    <w:uiPriority w:val="2"/>
    <w:semiHidden/>
    <w:rsid w:val="005316C5"/>
    <w:pPr>
      <w:numPr>
        <w:ilvl w:val="1"/>
        <w:numId w:val="24"/>
      </w:numPr>
      <w:spacing w:after="0"/>
    </w:pPr>
    <w:rPr>
      <w:rFonts w:eastAsia="Times New Roman"/>
      <w:lang w:eastAsia="en-AU"/>
    </w:rPr>
  </w:style>
  <w:style w:type="paragraph" w:styleId="ListNumber3">
    <w:name w:val="List Number 3"/>
    <w:basedOn w:val="Normal"/>
    <w:uiPriority w:val="2"/>
    <w:semiHidden/>
    <w:rsid w:val="005316C5"/>
    <w:pPr>
      <w:numPr>
        <w:ilvl w:val="2"/>
        <w:numId w:val="24"/>
      </w:numPr>
      <w:spacing w:after="0"/>
    </w:pPr>
    <w:rPr>
      <w:rFonts w:eastAsia="Times New Roman"/>
      <w:lang w:eastAsia="en-AU"/>
    </w:rPr>
  </w:style>
  <w:style w:type="paragraph" w:styleId="ListNumber4">
    <w:name w:val="List Number 4"/>
    <w:basedOn w:val="Normal"/>
    <w:uiPriority w:val="2"/>
    <w:semiHidden/>
    <w:rsid w:val="005316C5"/>
    <w:pPr>
      <w:numPr>
        <w:ilvl w:val="3"/>
        <w:numId w:val="24"/>
      </w:numPr>
      <w:spacing w:after="0"/>
    </w:pPr>
    <w:rPr>
      <w:rFonts w:eastAsia="Times New Roman"/>
      <w:lang w:eastAsia="en-AU"/>
    </w:rPr>
  </w:style>
  <w:style w:type="paragraph" w:styleId="ListNumber5">
    <w:name w:val="List Number 5"/>
    <w:basedOn w:val="Normal"/>
    <w:uiPriority w:val="2"/>
    <w:semiHidden/>
    <w:rsid w:val="005316C5"/>
    <w:pPr>
      <w:numPr>
        <w:ilvl w:val="4"/>
        <w:numId w:val="24"/>
      </w:numPr>
      <w:spacing w:after="0"/>
    </w:pPr>
    <w:rPr>
      <w:rFonts w:eastAsia="Times New Roman"/>
      <w:lang w:eastAsia="en-AU"/>
    </w:rPr>
  </w:style>
  <w:style w:type="paragraph" w:styleId="List">
    <w:name w:val="List"/>
    <w:aliases w:val="List Letter"/>
    <w:basedOn w:val="Normal"/>
    <w:uiPriority w:val="2"/>
    <w:qFormat/>
    <w:rsid w:val="0022078E"/>
    <w:pPr>
      <w:numPr>
        <w:numId w:val="25"/>
      </w:numPr>
      <w:ind w:left="357" w:hanging="357"/>
    </w:pPr>
    <w:rPr>
      <w:rFonts w:eastAsia="Times New Roman"/>
      <w:lang w:eastAsia="en-AU"/>
    </w:rPr>
  </w:style>
  <w:style w:type="paragraph" w:styleId="Caption">
    <w:name w:val="caption"/>
    <w:aliases w:val="Table Heading"/>
    <w:basedOn w:val="Normal"/>
    <w:next w:val="Normal"/>
    <w:uiPriority w:val="11"/>
    <w:qFormat/>
    <w:rsid w:val="00BD5D57"/>
    <w:pPr>
      <w:keepNext/>
      <w:keepLines/>
      <w:spacing w:before="360" w:after="180"/>
      <w:contextualSpacing/>
    </w:pPr>
    <w:rPr>
      <w:b/>
      <w:iCs/>
      <w:sz w:val="24"/>
      <w:szCs w:val="18"/>
    </w:rPr>
  </w:style>
  <w:style w:type="paragraph" w:styleId="TOC3">
    <w:name w:val="toc 3"/>
    <w:basedOn w:val="Normal"/>
    <w:next w:val="Normal"/>
    <w:autoRedefine/>
    <w:uiPriority w:val="39"/>
    <w:rsid w:val="00693793"/>
    <w:pPr>
      <w:spacing w:after="100"/>
      <w:ind w:left="440"/>
    </w:pPr>
  </w:style>
  <w:style w:type="table" w:styleId="GridTable3">
    <w:name w:val="Grid Table 3"/>
    <w:basedOn w:val="TableNormal"/>
    <w:uiPriority w:val="48"/>
    <w:rsid w:val="00803042"/>
    <w:tblPr>
      <w:tblStyleRowBandSize w:val="1"/>
      <w:tblStyleColBandSize w:val="1"/>
      <w:tblBorders>
        <w:top w:val="single" w:sz="4" w:space="0" w:color="1C28DE" w:themeColor="text1" w:themeTint="99"/>
        <w:left w:val="single" w:sz="4" w:space="0" w:color="1C28DE" w:themeColor="text1" w:themeTint="99"/>
        <w:bottom w:val="single" w:sz="4" w:space="0" w:color="1C28DE" w:themeColor="text1" w:themeTint="99"/>
        <w:right w:val="single" w:sz="4" w:space="0" w:color="1C28DE" w:themeColor="text1" w:themeTint="99"/>
        <w:insideH w:val="single" w:sz="4" w:space="0" w:color="1C28DE" w:themeColor="text1" w:themeTint="99"/>
        <w:insideV w:val="single" w:sz="4" w:space="0" w:color="1C28D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2B6F5" w:themeFill="text1" w:themeFillTint="33"/>
      </w:tcPr>
    </w:tblStylePr>
    <w:tblStylePr w:type="band1Horz">
      <w:tblPr/>
      <w:tcPr>
        <w:shd w:val="clear" w:color="auto" w:fill="B2B6F5" w:themeFill="text1" w:themeFillTint="33"/>
      </w:tcPr>
    </w:tblStylePr>
    <w:tblStylePr w:type="neCell">
      <w:tblPr/>
      <w:tcPr>
        <w:tcBorders>
          <w:bottom w:val="single" w:sz="4" w:space="0" w:color="1C28DE" w:themeColor="text1" w:themeTint="99"/>
        </w:tcBorders>
      </w:tcPr>
    </w:tblStylePr>
    <w:tblStylePr w:type="nwCell">
      <w:tblPr/>
      <w:tcPr>
        <w:tcBorders>
          <w:bottom w:val="single" w:sz="4" w:space="0" w:color="1C28DE" w:themeColor="text1" w:themeTint="99"/>
        </w:tcBorders>
      </w:tcPr>
    </w:tblStylePr>
    <w:tblStylePr w:type="seCell">
      <w:tblPr/>
      <w:tcPr>
        <w:tcBorders>
          <w:top w:val="single" w:sz="4" w:space="0" w:color="1C28DE" w:themeColor="text1" w:themeTint="99"/>
        </w:tcBorders>
      </w:tcPr>
    </w:tblStylePr>
    <w:tblStylePr w:type="swCell">
      <w:tblPr/>
      <w:tcPr>
        <w:tcBorders>
          <w:top w:val="single" w:sz="4" w:space="0" w:color="1C28DE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803042"/>
    <w:tblPr>
      <w:tblStyleRowBandSize w:val="1"/>
      <w:tblStyleColBandSize w:val="1"/>
      <w:tblBorders>
        <w:top w:val="single" w:sz="4" w:space="0" w:color="1C28DE" w:themeColor="text1" w:themeTint="99"/>
        <w:bottom w:val="single" w:sz="4" w:space="0" w:color="1C28DE" w:themeColor="text1" w:themeTint="99"/>
        <w:insideH w:val="single" w:sz="4" w:space="0" w:color="1C28D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6F5" w:themeFill="text1" w:themeFillTint="33"/>
      </w:tcPr>
    </w:tblStylePr>
    <w:tblStylePr w:type="band1Horz">
      <w:tblPr/>
      <w:tcPr>
        <w:shd w:val="clear" w:color="auto" w:fill="B2B6F5" w:themeFill="text1" w:themeFillTint="33"/>
      </w:tcPr>
    </w:tblStylePr>
  </w:style>
  <w:style w:type="table" w:styleId="ListTable2-Accent4">
    <w:name w:val="List Table 2 Accent 4"/>
    <w:basedOn w:val="TableNormal"/>
    <w:uiPriority w:val="47"/>
    <w:rsid w:val="007531C4"/>
    <w:tblPr>
      <w:tblStyleRowBandSize w:val="1"/>
      <w:tblStyleColBandSize w:val="1"/>
      <w:tblBorders>
        <w:top w:val="single" w:sz="4" w:space="0" w:color="B169D2" w:themeColor="accent4" w:themeTint="99"/>
        <w:bottom w:val="single" w:sz="4" w:space="0" w:color="B169D2" w:themeColor="accent4" w:themeTint="99"/>
        <w:insideH w:val="single" w:sz="4" w:space="0" w:color="B169D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DF0" w:themeFill="accent4" w:themeFillTint="33"/>
      </w:tcPr>
    </w:tblStylePr>
    <w:tblStylePr w:type="band1Horz">
      <w:tblPr/>
      <w:tcPr>
        <w:shd w:val="clear" w:color="auto" w:fill="E5CDF0" w:themeFill="accent4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B6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4ED"/>
    <w:rPr>
      <w:b/>
      <w:bCs/>
      <w:sz w:val="20"/>
      <w:szCs w:val="20"/>
    </w:rPr>
  </w:style>
  <w:style w:type="paragraph" w:customStyle="1" w:styleId="NormalExtraReturn">
    <w:name w:val="Normal Extra Return"/>
    <w:basedOn w:val="Normal"/>
    <w:rsid w:val="00D506F4"/>
    <w:pPr>
      <w:spacing w:before="0" w:after="240"/>
    </w:pPr>
    <w:rPr>
      <w:rFonts w:ascii="Arial" w:eastAsia="Times New Roman" w:hAnsi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rsid w:val="00D506F4"/>
    <w:pPr>
      <w:spacing w:before="0" w:after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urraywyattaward@cpaaustralia.com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PAWordTemplates\CPA%20Australia%20Templates\Short%20Cover%20Template%20-%20CPA%20Australia.dotx" TargetMode="External"/></Relationships>
</file>

<file path=word/theme/theme1.xml><?xml version="1.0" encoding="utf-8"?>
<a:theme xmlns:a="http://schemas.openxmlformats.org/drawingml/2006/main" name="Office Theme">
  <a:themeElements>
    <a:clrScheme name="CPAA">
      <a:dk1>
        <a:srgbClr val="090D46"/>
      </a:dk1>
      <a:lt1>
        <a:sysClr val="window" lastClr="FFFFFF"/>
      </a:lt1>
      <a:dk2>
        <a:srgbClr val="000000"/>
      </a:dk2>
      <a:lt2>
        <a:srgbClr val="7B868C"/>
      </a:lt2>
      <a:accent1>
        <a:srgbClr val="090D46"/>
      </a:accent1>
      <a:accent2>
        <a:srgbClr val="FFDD00"/>
      </a:accent2>
      <a:accent3>
        <a:srgbClr val="0A5CC7"/>
      </a:accent3>
      <a:accent4>
        <a:srgbClr val="712B90"/>
      </a:accent4>
      <a:accent5>
        <a:srgbClr val="F59419"/>
      </a:accent5>
      <a:accent6>
        <a:srgbClr val="00BAB5"/>
      </a:accent6>
      <a:hlink>
        <a:srgbClr val="090D46"/>
      </a:hlink>
      <a:folHlink>
        <a:srgbClr val="090D4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</a:spPr>
      <a:bodyPr wrap="non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8C92D-10A9-4FC9-9058-DE83686AD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Short Cover Template - CPA Australia</Template>
  <TotalTime>1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Keddie Waller</dc:creator>
  <cp:keywords/>
  <cp:lastModifiedBy>Keddie Waller</cp:lastModifiedBy>
  <cp:revision>2</cp:revision>
  <dcterms:created xsi:type="dcterms:W3CDTF">2022-05-11T04:49:00Z</dcterms:created>
  <dcterms:modified xsi:type="dcterms:W3CDTF">2022-05-11T04:49:00Z</dcterms:modified>
</cp:coreProperties>
</file>